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D12B1" w14:textId="5B224CC3" w:rsidR="0031725E" w:rsidRPr="0052548E" w:rsidRDefault="00AB28B9" w:rsidP="0031725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31725E" w:rsidRPr="009610D7">
        <w:rPr>
          <w:rFonts w:ascii="Arial" w:hAnsi="Arial" w:cs="Arial"/>
          <w:b/>
          <w:bCs/>
          <w:sz w:val="28"/>
        </w:rPr>
        <w:t>3GPP TSG RAN WG1 #10</w:t>
      </w:r>
      <w:r w:rsidR="0031725E">
        <w:rPr>
          <w:rFonts w:ascii="Arial" w:hAnsi="Arial" w:cs="Arial"/>
          <w:b/>
          <w:bCs/>
          <w:sz w:val="28"/>
        </w:rPr>
        <w:t>6</w:t>
      </w:r>
      <w:r w:rsidR="00F11163">
        <w:rPr>
          <w:rFonts w:ascii="Arial" w:hAnsi="Arial" w:cs="Arial" w:hint="eastAsia"/>
          <w:b/>
          <w:bCs/>
          <w:sz w:val="28"/>
          <w:lang w:eastAsia="zh-CN"/>
        </w:rPr>
        <w:t>-bis</w:t>
      </w:r>
      <w:r w:rsidR="0031725E">
        <w:rPr>
          <w:rFonts w:ascii="Arial" w:hAnsi="Arial" w:cs="Arial"/>
          <w:b/>
          <w:bCs/>
          <w:sz w:val="28"/>
        </w:rPr>
        <w:t>-e</w:t>
      </w:r>
      <w:r w:rsidR="0031725E">
        <w:rPr>
          <w:rFonts w:ascii="Arial" w:hAnsi="Arial" w:cs="Arial"/>
          <w:b/>
          <w:bCs/>
          <w:sz w:val="28"/>
        </w:rPr>
        <w:tab/>
      </w:r>
      <w:r w:rsidR="0031725E">
        <w:rPr>
          <w:rFonts w:ascii="Arial" w:hAnsi="Arial" w:cs="Arial"/>
          <w:b/>
          <w:bCs/>
          <w:sz w:val="28"/>
        </w:rPr>
        <w:tab/>
        <w:t>R1-</w:t>
      </w:r>
      <w:r w:rsidR="0020633F">
        <w:rPr>
          <w:rFonts w:ascii="Arial" w:hAnsi="Arial" w:cs="Arial"/>
          <w:b/>
          <w:bCs/>
          <w:sz w:val="28"/>
        </w:rPr>
        <w:t>2108901</w:t>
      </w:r>
    </w:p>
    <w:p w14:paraId="1712DCCE" w14:textId="77777777" w:rsidR="0031725E" w:rsidRPr="009513AC" w:rsidRDefault="0031725E" w:rsidP="003172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AAF9951" w14:textId="1816AA39" w:rsidR="003C346D" w:rsidRPr="00DC313B" w:rsidRDefault="00F44D32" w:rsidP="0031725E">
      <w:pPr>
        <w:tabs>
          <w:tab w:val="center" w:pos="4536"/>
          <w:tab w:val="right" w:pos="7938"/>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823C1">
        <w:rPr>
          <w:b/>
        </w:rPr>
        <w:t>8.1.4</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0171C7C3"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scussion on CSI</w:t>
      </w:r>
      <w:r w:rsidR="00E36081">
        <w:rPr>
          <w:b/>
        </w:rPr>
        <w:t xml:space="preserve"> enhancement</w:t>
      </w:r>
      <w:r w:rsidR="003E3939">
        <w:rPr>
          <w:rFonts w:hint="eastAsia"/>
          <w:b/>
          <w:lang w:eastAsia="zh-CN"/>
        </w:rPr>
        <w:t>s</w:t>
      </w:r>
      <w:r w:rsidR="00E36081">
        <w:rPr>
          <w:b/>
        </w:rPr>
        <w:t xml:space="preserve"> for </w:t>
      </w:r>
      <w:r w:rsidR="003E3939">
        <w:rPr>
          <w:b/>
        </w:rPr>
        <w:t>M</w:t>
      </w:r>
      <w:r w:rsidR="00D2425F">
        <w:rPr>
          <w:b/>
        </w:rPr>
        <w:t>-TRP</w:t>
      </w:r>
      <w:r w:rsidR="00754F8B">
        <w:rPr>
          <w:b/>
        </w:rPr>
        <w:t xml:space="preserve"> </w:t>
      </w:r>
      <w:r w:rsidR="00D2425F">
        <w:rPr>
          <w:b/>
        </w:rPr>
        <w:t xml:space="preserve">and </w:t>
      </w:r>
      <w:r w:rsidR="00D2425F" w:rsidRPr="00D2425F">
        <w:rPr>
          <w:b/>
        </w:rPr>
        <w:t>FR1 FDD reciprocity</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EA6053A" w14:textId="07F31254" w:rsidR="004F3B73" w:rsidRDefault="009823C1" w:rsidP="000B75AD">
      <w:pPr>
        <w:pStyle w:val="LGTdoc"/>
        <w:spacing w:afterLines="0" w:line="240" w:lineRule="auto"/>
        <w:rPr>
          <w:lang w:eastAsia="zh-CN"/>
        </w:rPr>
      </w:pPr>
      <w:bookmarkStart w:id="0" w:name="_Ref494215420"/>
      <w:r>
        <w:rPr>
          <w:rFonts w:hint="eastAsia"/>
          <w:lang w:eastAsia="zh-CN"/>
        </w:rPr>
        <w:t>In this pa</w:t>
      </w:r>
      <w:r w:rsidR="00D2425F">
        <w:rPr>
          <w:lang w:eastAsia="zh-CN"/>
        </w:rPr>
        <w:t xml:space="preserve">per, we will present our opinions on CSI enhancement for </w:t>
      </w:r>
      <w:r w:rsidR="00D2425F" w:rsidRPr="00D2425F">
        <w:rPr>
          <w:lang w:eastAsia="zh-CN"/>
        </w:rPr>
        <w:t>multi-TRP</w:t>
      </w:r>
      <w:r w:rsidR="00114CB6">
        <w:rPr>
          <w:lang w:eastAsia="zh-CN"/>
        </w:rPr>
        <w:t xml:space="preserve"> transmission</w:t>
      </w:r>
      <w:r w:rsidR="00D2425F" w:rsidRPr="00D2425F">
        <w:rPr>
          <w:lang w:eastAsia="zh-CN"/>
        </w:rPr>
        <w:t xml:space="preserve"> and FR1 FDD reciprocity</w:t>
      </w:r>
      <w:r w:rsidR="00D2425F">
        <w:rPr>
          <w:lang w:eastAsia="zh-CN"/>
        </w:rPr>
        <w:t>.</w:t>
      </w:r>
    </w:p>
    <w:p w14:paraId="510C46F1" w14:textId="77777777" w:rsidR="004430F3" w:rsidRPr="00D2425F" w:rsidRDefault="004430F3" w:rsidP="000B75AD">
      <w:pPr>
        <w:pStyle w:val="LGTdoc"/>
        <w:spacing w:afterLines="0" w:line="240" w:lineRule="auto"/>
        <w:rPr>
          <w:lang w:eastAsia="zh-CN"/>
        </w:rPr>
      </w:pPr>
    </w:p>
    <w:p w14:paraId="6F2F4E87" w14:textId="49F76733" w:rsidR="00D2425F" w:rsidRPr="00D2425F" w:rsidRDefault="00847CD5" w:rsidP="006D46FB">
      <w:pPr>
        <w:pStyle w:val="1"/>
        <w:rPr>
          <w:lang w:eastAsia="zh-CN"/>
        </w:rPr>
      </w:pPr>
      <w:r>
        <w:rPr>
          <w:lang w:eastAsia="zh-CN"/>
        </w:rPr>
        <w:t>Discussion</w:t>
      </w:r>
    </w:p>
    <w:p w14:paraId="38E01ABD" w14:textId="34FD8192" w:rsidR="00754F8B" w:rsidRDefault="00754F8B" w:rsidP="00754F8B">
      <w:pPr>
        <w:pStyle w:val="2"/>
      </w:pPr>
      <w:r w:rsidRPr="00A67995">
        <w:t xml:space="preserve">CSI </w:t>
      </w:r>
      <w:r>
        <w:t xml:space="preserve">enhancement for M-TRP </w:t>
      </w:r>
      <w:r w:rsidR="00114CB6">
        <w:t>transmission</w:t>
      </w:r>
    </w:p>
    <w:p w14:paraId="2D081A32" w14:textId="77777777" w:rsidR="007D7CEB" w:rsidRDefault="007D7CEB" w:rsidP="007D7CEB">
      <w:pPr>
        <w:pStyle w:val="3"/>
        <w:rPr>
          <w:lang w:eastAsia="zh-CN"/>
        </w:rPr>
      </w:pPr>
      <w:r>
        <w:rPr>
          <w:lang w:eastAsia="zh-CN"/>
        </w:rPr>
        <w:t>CSI enhancement for S-DCI based M-TRP transmission</w:t>
      </w:r>
    </w:p>
    <w:p w14:paraId="176090D1" w14:textId="1CEFF156" w:rsidR="004633E1" w:rsidRDefault="004633E1" w:rsidP="004633E1">
      <w:pPr>
        <w:rPr>
          <w:lang w:val="en-GB" w:eastAsia="zh-CN"/>
        </w:rPr>
      </w:pPr>
      <w:r>
        <w:rPr>
          <w:lang w:val="en-GB" w:eastAsia="zh-CN"/>
        </w:rPr>
        <w:t>Last meeting, some measurement resource related agreements have been achieved for</w:t>
      </w:r>
      <w:r w:rsidRPr="001A2B2B">
        <w:rPr>
          <w:lang w:val="en-GB" w:eastAsia="zh-CN"/>
        </w:rPr>
        <w:t xml:space="preserve"> NCJT a</w:t>
      </w:r>
      <w:r>
        <w:rPr>
          <w:lang w:val="en-GB" w:eastAsia="zh-CN"/>
        </w:rPr>
        <w:t>ssociated with one single CSI report [1]</w:t>
      </w:r>
      <w:r w:rsidR="00F15CDA">
        <w:rPr>
          <w:lang w:val="en-GB" w:eastAsia="zh-CN"/>
        </w:rPr>
        <w:t>[2]</w:t>
      </w:r>
      <w:r>
        <w:rPr>
          <w:lang w:val="en-GB" w:eastAsia="zh-CN"/>
        </w:rPr>
        <w:t>.</w:t>
      </w:r>
    </w:p>
    <w:tbl>
      <w:tblPr>
        <w:tblStyle w:val="ad"/>
        <w:tblW w:w="0" w:type="auto"/>
        <w:tblLook w:val="04A0" w:firstRow="1" w:lastRow="0" w:firstColumn="1" w:lastColumn="0" w:noHBand="0" w:noVBand="1"/>
      </w:tblPr>
      <w:tblGrid>
        <w:gridCol w:w="9307"/>
      </w:tblGrid>
      <w:tr w:rsidR="004633E1" w14:paraId="6F1ADBD7" w14:textId="77777777" w:rsidTr="00A7335C">
        <w:tc>
          <w:tcPr>
            <w:tcW w:w="9307" w:type="dxa"/>
          </w:tcPr>
          <w:p w14:paraId="5E1054C7" w14:textId="7802E986" w:rsidR="004633E1" w:rsidRPr="00F15CDA" w:rsidRDefault="00F15CDA" w:rsidP="00490D54">
            <w:pPr>
              <w:pStyle w:val="aff"/>
              <w:spacing w:before="0" w:beforeAutospacing="0" w:after="0" w:afterAutospacing="0"/>
              <w:jc w:val="both"/>
              <w:rPr>
                <w:rFonts w:ascii="Times" w:hAnsi="Times" w:cs="Times"/>
                <w:b/>
                <w:sz w:val="20"/>
                <w:szCs w:val="20"/>
                <w:u w:val="single"/>
              </w:rPr>
            </w:pPr>
            <w:r w:rsidRPr="00F15CDA">
              <w:rPr>
                <w:rFonts w:ascii="Times" w:hAnsi="Times" w:cs="Times" w:hint="eastAsia"/>
                <w:b/>
                <w:sz w:val="20"/>
                <w:szCs w:val="20"/>
                <w:u w:val="single"/>
              </w:rPr>
              <w:t>R</w:t>
            </w:r>
            <w:r w:rsidR="00D0319B">
              <w:rPr>
                <w:rFonts w:ascii="Times" w:hAnsi="Times" w:cs="Times"/>
                <w:b/>
                <w:sz w:val="20"/>
                <w:szCs w:val="20"/>
                <w:u w:val="single"/>
              </w:rPr>
              <w:t>AN1#105</w:t>
            </w:r>
            <w:r w:rsidRPr="00F15CDA">
              <w:rPr>
                <w:rFonts w:ascii="Times" w:hAnsi="Times" w:cs="Times"/>
                <w:b/>
                <w:sz w:val="20"/>
                <w:szCs w:val="20"/>
                <w:u w:val="single"/>
              </w:rPr>
              <w:t>-e:</w:t>
            </w:r>
          </w:p>
          <w:p w14:paraId="38D86060" w14:textId="77777777" w:rsidR="00490D54" w:rsidRPr="009C763E" w:rsidRDefault="00490D54" w:rsidP="00490D54">
            <w:pPr>
              <w:pStyle w:val="aff"/>
              <w:spacing w:before="0" w:beforeAutospacing="0" w:after="0" w:afterAutospacing="0"/>
              <w:jc w:val="both"/>
              <w:rPr>
                <w:rFonts w:ascii="Times" w:hAnsi="Times" w:cs="Times"/>
                <w:sz w:val="20"/>
                <w:szCs w:val="20"/>
                <w:lang w:val="en-GB" w:eastAsia="ko-KR"/>
              </w:rPr>
            </w:pPr>
            <w:r w:rsidRPr="009C763E">
              <w:rPr>
                <w:rStyle w:val="afd"/>
                <w:rFonts w:ascii="Times" w:hAnsi="Times" w:cs="Times"/>
                <w:sz w:val="20"/>
                <w:szCs w:val="20"/>
                <w:highlight w:val="green"/>
                <w:lang w:val="en-GB"/>
              </w:rPr>
              <w:t>Agreement</w:t>
            </w:r>
          </w:p>
          <w:p w14:paraId="5FF614EB" w14:textId="77777777" w:rsidR="00490D54" w:rsidRDefault="00490D54" w:rsidP="00490D54">
            <w:pPr>
              <w:pStyle w:val="aff"/>
              <w:spacing w:before="0" w:beforeAutospacing="0" w:after="0" w:afterAutospacing="0"/>
              <w:jc w:val="both"/>
              <w:rPr>
                <w:rStyle w:val="aff1"/>
                <w:rFonts w:ascii="Times" w:hAnsi="Times" w:cs="Times"/>
                <w:i w:val="0"/>
                <w:sz w:val="20"/>
                <w:szCs w:val="20"/>
                <w:lang w:val="en-GB"/>
              </w:rPr>
            </w:pPr>
            <w:r w:rsidRPr="009C763E">
              <w:rPr>
                <w:rStyle w:val="aff1"/>
                <w:rFonts w:ascii="Times" w:hAnsi="Times" w:cs="Times"/>
                <w:i w:val="0"/>
                <w:sz w:val="20"/>
                <w:szCs w:val="20"/>
                <w:lang w:val="en-GB"/>
              </w:rPr>
              <w:t>For a CSI-RS resource set with K</w:t>
            </w:r>
            <w:r w:rsidRPr="009C763E">
              <w:rPr>
                <w:rStyle w:val="aff1"/>
                <w:rFonts w:ascii="Times" w:hAnsi="Times" w:cs="Times"/>
                <w:i w:val="0"/>
                <w:sz w:val="20"/>
                <w:szCs w:val="20"/>
                <w:vertAlign w:val="subscript"/>
                <w:lang w:val="en-GB"/>
              </w:rPr>
              <w:t>s</w:t>
            </w:r>
            <w:r w:rsidRPr="009C763E">
              <w:rPr>
                <w:rStyle w:val="aff1"/>
                <w:rFonts w:ascii="Times" w:hAnsi="Times" w:cs="Times"/>
                <w:i w:val="0"/>
                <w:sz w:val="20"/>
                <w:szCs w:val="20"/>
                <w:lang w:val="en-GB"/>
              </w:rPr>
              <w:t xml:space="preserve"> NZP CSI-RS resources configured for CMR and N NZP CSI-RS resource pairs configured for NCJT measurement hypotheses, study following default value of K</w:t>
            </w:r>
            <w:r>
              <w:rPr>
                <w:rStyle w:val="aff1"/>
                <w:rFonts w:ascii="Times" w:hAnsi="Times" w:cs="Times"/>
                <w:i w:val="0"/>
                <w:sz w:val="20"/>
                <w:szCs w:val="20"/>
                <w:vertAlign w:val="subscript"/>
                <w:lang w:val="en-GB"/>
              </w:rPr>
              <w:t>s,</w:t>
            </w:r>
            <w:r w:rsidRPr="009C763E">
              <w:rPr>
                <w:rStyle w:val="aff1"/>
                <w:rFonts w:ascii="Times" w:hAnsi="Times" w:cs="Times"/>
                <w:i w:val="0"/>
                <w:sz w:val="20"/>
                <w:szCs w:val="20"/>
                <w:vertAlign w:val="subscript"/>
                <w:lang w:val="en-GB"/>
              </w:rPr>
              <w:t>max</w:t>
            </w:r>
            <w:r w:rsidRPr="009C763E">
              <w:rPr>
                <w:rStyle w:val="aff1"/>
                <w:rFonts w:ascii="Times" w:hAnsi="Times" w:cs="Times"/>
                <w:i w:val="0"/>
                <w:sz w:val="20"/>
                <w:szCs w:val="20"/>
                <w:lang w:val="en-GB"/>
              </w:rPr>
              <w:t>,</w:t>
            </w:r>
          </w:p>
          <w:p w14:paraId="7E8D7799" w14:textId="77777777" w:rsidR="00490D54" w:rsidRPr="009C763E" w:rsidRDefault="00490D54" w:rsidP="00CD6980">
            <w:pPr>
              <w:pStyle w:val="af2"/>
              <w:numPr>
                <w:ilvl w:val="0"/>
                <w:numId w:val="14"/>
              </w:numPr>
              <w:shd w:val="clear" w:color="auto" w:fill="FFFFFF"/>
              <w:autoSpaceDE/>
              <w:autoSpaceDN/>
              <w:adjustRightInd/>
              <w:snapToGrid/>
              <w:spacing w:after="0"/>
              <w:ind w:firstLineChars="0"/>
              <w:contextualSpacing/>
              <w:rPr>
                <w:rStyle w:val="aff1"/>
                <w:rFonts w:eastAsia="宋体"/>
                <w:i w:val="0"/>
              </w:rPr>
            </w:pPr>
            <w:r w:rsidRPr="009C763E">
              <w:rPr>
                <w:rStyle w:val="aff1"/>
                <w:rFonts w:cs="Times"/>
                <w:i w:val="0"/>
                <w:szCs w:val="20"/>
              </w:rPr>
              <w:t>Alt 1: K</w:t>
            </w:r>
            <w:r w:rsidRPr="009C763E">
              <w:rPr>
                <w:rStyle w:val="aff1"/>
                <w:rFonts w:cs="Times"/>
                <w:i w:val="0"/>
                <w:szCs w:val="20"/>
                <w:vertAlign w:val="subscript"/>
              </w:rPr>
              <w:t xml:space="preserve">s,max </w:t>
            </w:r>
            <w:r w:rsidRPr="009C763E">
              <w:rPr>
                <w:rStyle w:val="aff1"/>
                <w:rFonts w:cs="Times"/>
                <w:i w:val="0"/>
                <w:szCs w:val="20"/>
              </w:rPr>
              <w:t>= 4</w:t>
            </w:r>
          </w:p>
          <w:p w14:paraId="14322EEE" w14:textId="77777777" w:rsidR="00490D54" w:rsidRPr="009C763E" w:rsidRDefault="00490D54" w:rsidP="00CD6980">
            <w:pPr>
              <w:pStyle w:val="af2"/>
              <w:numPr>
                <w:ilvl w:val="0"/>
                <w:numId w:val="14"/>
              </w:numPr>
              <w:shd w:val="clear" w:color="auto" w:fill="FFFFFF"/>
              <w:autoSpaceDE/>
              <w:autoSpaceDN/>
              <w:adjustRightInd/>
              <w:snapToGrid/>
              <w:spacing w:after="0"/>
              <w:ind w:firstLineChars="0"/>
              <w:contextualSpacing/>
              <w:rPr>
                <w:rStyle w:val="aff1"/>
                <w:rFonts w:eastAsia="宋体"/>
                <w:i w:val="0"/>
              </w:rPr>
            </w:pPr>
            <w:r w:rsidRPr="009C763E">
              <w:rPr>
                <w:rStyle w:val="aff1"/>
                <w:rFonts w:cs="Times"/>
                <w:i w:val="0"/>
                <w:szCs w:val="20"/>
              </w:rPr>
              <w:t>Alt 2: K</w:t>
            </w:r>
            <w:r w:rsidRPr="009C763E">
              <w:rPr>
                <w:rStyle w:val="aff1"/>
                <w:rFonts w:cs="Times"/>
                <w:i w:val="0"/>
                <w:szCs w:val="20"/>
                <w:vertAlign w:val="subscript"/>
              </w:rPr>
              <w:t xml:space="preserve">s,max </w:t>
            </w:r>
            <w:r w:rsidRPr="009C763E">
              <w:rPr>
                <w:rStyle w:val="aff1"/>
                <w:rFonts w:cs="Times"/>
                <w:i w:val="0"/>
                <w:szCs w:val="20"/>
              </w:rPr>
              <w:t>= 2</w:t>
            </w:r>
          </w:p>
          <w:p w14:paraId="643F2E29" w14:textId="77777777" w:rsidR="00490D54" w:rsidRPr="009C763E" w:rsidRDefault="00490D54" w:rsidP="00CD6980">
            <w:pPr>
              <w:pStyle w:val="af2"/>
              <w:numPr>
                <w:ilvl w:val="0"/>
                <w:numId w:val="14"/>
              </w:numPr>
              <w:shd w:val="clear" w:color="auto" w:fill="FFFFFF"/>
              <w:autoSpaceDE/>
              <w:autoSpaceDN/>
              <w:adjustRightInd/>
              <w:snapToGrid/>
              <w:spacing w:after="0"/>
              <w:ind w:firstLineChars="0"/>
              <w:contextualSpacing/>
              <w:rPr>
                <w:rStyle w:val="aff1"/>
                <w:rFonts w:eastAsia="宋体"/>
                <w:i w:val="0"/>
              </w:rPr>
            </w:pPr>
            <w:r w:rsidRPr="009C763E">
              <w:rPr>
                <w:rStyle w:val="aff1"/>
                <w:rFonts w:cs="Times"/>
                <w:i w:val="0"/>
                <w:szCs w:val="20"/>
              </w:rPr>
              <w:t>Alt 3: K</w:t>
            </w:r>
            <w:r w:rsidRPr="009C763E">
              <w:rPr>
                <w:rStyle w:val="aff1"/>
                <w:rFonts w:cs="Times"/>
                <w:i w:val="0"/>
                <w:szCs w:val="20"/>
                <w:vertAlign w:val="subscript"/>
              </w:rPr>
              <w:t xml:space="preserve">s,max </w:t>
            </w:r>
            <w:r w:rsidRPr="009C763E">
              <w:rPr>
                <w:rStyle w:val="aff1"/>
                <w:rFonts w:cs="Times"/>
                <w:i w:val="0"/>
                <w:szCs w:val="20"/>
              </w:rPr>
              <w:t>= 4 for FR2, and K</w:t>
            </w:r>
            <w:r w:rsidRPr="009C763E">
              <w:rPr>
                <w:rStyle w:val="aff1"/>
                <w:rFonts w:cs="Times"/>
                <w:i w:val="0"/>
                <w:szCs w:val="20"/>
                <w:vertAlign w:val="subscript"/>
              </w:rPr>
              <w:t xml:space="preserve">s,max </w:t>
            </w:r>
            <w:r w:rsidRPr="009C763E">
              <w:rPr>
                <w:rStyle w:val="aff1"/>
                <w:rFonts w:cs="Times"/>
                <w:i w:val="0"/>
                <w:szCs w:val="20"/>
              </w:rPr>
              <w:t>= 2 for FR1</w:t>
            </w:r>
          </w:p>
          <w:p w14:paraId="66DAC298" w14:textId="77777777" w:rsidR="00490D54" w:rsidRPr="009C763E" w:rsidRDefault="00490D54" w:rsidP="00CD6980">
            <w:pPr>
              <w:pStyle w:val="af2"/>
              <w:numPr>
                <w:ilvl w:val="0"/>
                <w:numId w:val="14"/>
              </w:numPr>
              <w:shd w:val="clear" w:color="auto" w:fill="FFFFFF"/>
              <w:autoSpaceDE/>
              <w:autoSpaceDN/>
              <w:adjustRightInd/>
              <w:snapToGrid/>
              <w:spacing w:after="0"/>
              <w:ind w:firstLineChars="0"/>
              <w:contextualSpacing/>
              <w:rPr>
                <w:rStyle w:val="aff1"/>
                <w:rFonts w:eastAsia="宋体"/>
                <w:i w:val="0"/>
              </w:rPr>
            </w:pPr>
            <w:r w:rsidRPr="009C763E">
              <w:rPr>
                <w:rStyle w:val="aff1"/>
                <w:rFonts w:cs="Times"/>
                <w:i w:val="0"/>
                <w:szCs w:val="20"/>
              </w:rPr>
              <w:t>Note that default value means the minimal supported value for K</w:t>
            </w:r>
            <w:r w:rsidRPr="009C763E">
              <w:rPr>
                <w:rStyle w:val="aff1"/>
                <w:rFonts w:cs="Times"/>
                <w:i w:val="0"/>
                <w:szCs w:val="20"/>
                <w:vertAlign w:val="subscript"/>
              </w:rPr>
              <w:t xml:space="preserve">s,max </w:t>
            </w:r>
            <w:r w:rsidRPr="009C763E">
              <w:rPr>
                <w:rStyle w:val="aff1"/>
                <w:rFonts w:cs="Times"/>
                <w:i w:val="0"/>
                <w:szCs w:val="20"/>
              </w:rPr>
              <w:t>in UE capability reporting, if UE support this feature.</w:t>
            </w:r>
          </w:p>
          <w:p w14:paraId="027F9E9D" w14:textId="313A37FC" w:rsidR="00490D54" w:rsidRDefault="00490D54" w:rsidP="00490D54">
            <w:pPr>
              <w:pStyle w:val="aff"/>
              <w:spacing w:before="0" w:beforeAutospacing="0" w:after="0" w:afterAutospacing="0"/>
              <w:jc w:val="both"/>
              <w:rPr>
                <w:rFonts w:ascii="Times" w:hAnsi="Times" w:cs="Times"/>
                <w:sz w:val="20"/>
                <w:szCs w:val="20"/>
              </w:rPr>
            </w:pPr>
          </w:p>
          <w:p w14:paraId="2182965D" w14:textId="01F71257" w:rsidR="00F15CDA" w:rsidRPr="00F15CDA" w:rsidRDefault="00F15CDA" w:rsidP="00490D54">
            <w:pPr>
              <w:pStyle w:val="aff"/>
              <w:spacing w:before="0" w:beforeAutospacing="0" w:after="0" w:afterAutospacing="0"/>
              <w:jc w:val="both"/>
              <w:rPr>
                <w:rFonts w:ascii="Times" w:hAnsi="Times" w:cs="Times"/>
                <w:b/>
                <w:sz w:val="20"/>
                <w:szCs w:val="20"/>
                <w:u w:val="single"/>
              </w:rPr>
            </w:pPr>
            <w:r w:rsidRPr="00F15CDA">
              <w:rPr>
                <w:rFonts w:ascii="Times" w:hAnsi="Times" w:cs="Times" w:hint="eastAsia"/>
                <w:b/>
                <w:sz w:val="20"/>
                <w:szCs w:val="20"/>
                <w:u w:val="single"/>
              </w:rPr>
              <w:t>R</w:t>
            </w:r>
            <w:r w:rsidRPr="00F15CDA">
              <w:rPr>
                <w:rFonts w:ascii="Times" w:hAnsi="Times" w:cs="Times"/>
                <w:b/>
                <w:sz w:val="20"/>
                <w:szCs w:val="20"/>
                <w:u w:val="single"/>
              </w:rPr>
              <w:t>AN1#106e:</w:t>
            </w:r>
          </w:p>
          <w:p w14:paraId="74F48BD4" w14:textId="77777777" w:rsidR="00F15CDA" w:rsidRPr="00523C8C" w:rsidRDefault="00F15CDA" w:rsidP="00F15CDA">
            <w:pPr>
              <w:shd w:val="clear" w:color="auto" w:fill="FFFFFF"/>
              <w:rPr>
                <w:rFonts w:eastAsia="宋体" w:cs="Times"/>
                <w:b/>
                <w:bCs/>
                <w:szCs w:val="20"/>
              </w:rPr>
            </w:pPr>
            <w:r w:rsidRPr="00523C8C">
              <w:rPr>
                <w:rFonts w:eastAsia="宋体" w:cs="Times"/>
                <w:b/>
                <w:bCs/>
                <w:szCs w:val="20"/>
              </w:rPr>
              <w:t xml:space="preserve">Conclusion: </w:t>
            </w:r>
          </w:p>
          <w:p w14:paraId="2A67E722" w14:textId="0469B11F" w:rsidR="00F15CDA" w:rsidRPr="00F15CDA" w:rsidRDefault="00F15CDA" w:rsidP="00F15CDA">
            <w:pPr>
              <w:shd w:val="clear" w:color="auto" w:fill="FFFFFF"/>
              <w:rPr>
                <w:rFonts w:eastAsia="宋体" w:cs="Times"/>
                <w:bCs/>
                <w:szCs w:val="20"/>
                <w:highlight w:val="yellow"/>
              </w:rPr>
            </w:pPr>
            <w:r w:rsidRPr="00523C8C">
              <w:rPr>
                <w:rFonts w:eastAsia="宋体" w:cs="Times"/>
                <w:bCs/>
                <w:szCs w:val="20"/>
              </w:rPr>
              <w:t>Default value of K</w:t>
            </w:r>
            <w:r w:rsidRPr="00523C8C">
              <w:rPr>
                <w:rFonts w:eastAsia="宋体" w:cs="Times"/>
                <w:bCs/>
                <w:szCs w:val="20"/>
                <w:vertAlign w:val="subscript"/>
              </w:rPr>
              <w:t xml:space="preserve">s, max </w:t>
            </w:r>
            <w:r w:rsidRPr="00523C8C">
              <w:rPr>
                <w:rFonts w:eastAsia="宋体" w:cs="Times"/>
                <w:bCs/>
                <w:szCs w:val="20"/>
              </w:rPr>
              <w:t>can be discussed later with Rel-17 MIMO UE capability.</w:t>
            </w:r>
          </w:p>
        </w:tc>
      </w:tr>
    </w:tbl>
    <w:p w14:paraId="5560B307" w14:textId="4BF15D36" w:rsidR="002C18EA" w:rsidRDefault="002C18EA" w:rsidP="004633E1">
      <w:pPr>
        <w:rPr>
          <w:lang w:eastAsia="zh-CN"/>
        </w:rPr>
      </w:pPr>
      <w:r>
        <w:rPr>
          <w:lang w:eastAsia="zh-CN"/>
        </w:rPr>
        <w:t xml:space="preserve">In LTE </w:t>
      </w:r>
      <w:r w:rsidRPr="001A2B2B">
        <w:rPr>
          <w:lang w:eastAsia="zh-CN"/>
        </w:rPr>
        <w:t>NCJT</w:t>
      </w:r>
      <w:r>
        <w:rPr>
          <w:lang w:eastAsia="zh-CN"/>
        </w:rPr>
        <w:t xml:space="preserve">, only two CMR resources are configured to be measured for one CSI report. Likewise, at least for FR1, </w:t>
      </w:r>
      <w:r w:rsidRPr="00A73862">
        <w:rPr>
          <w:rFonts w:eastAsia="Malgun Gothic"/>
          <w:bCs/>
          <w:i/>
          <w:kern w:val="2"/>
          <w:szCs w:val="20"/>
          <w:lang w:eastAsia="zh-CN"/>
        </w:rPr>
        <w:t>K</w:t>
      </w:r>
      <w:r w:rsidRPr="00A73862">
        <w:rPr>
          <w:rFonts w:eastAsia="Malgun Gothic"/>
          <w:bCs/>
          <w:i/>
          <w:kern w:val="2"/>
          <w:szCs w:val="20"/>
          <w:vertAlign w:val="subscript"/>
          <w:lang w:eastAsia="zh-CN"/>
        </w:rPr>
        <w:t>s,max</w:t>
      </w:r>
      <w:r>
        <w:rPr>
          <w:rFonts w:eastAsia="Malgun Gothic"/>
          <w:bCs/>
          <w:kern w:val="2"/>
          <w:szCs w:val="20"/>
          <w:lang w:eastAsia="zh-CN"/>
        </w:rPr>
        <w:t xml:space="preserve"> </w:t>
      </w:r>
      <w:r>
        <w:rPr>
          <w:lang w:eastAsia="zh-CN"/>
        </w:rPr>
        <w:t>=2 is enough</w:t>
      </w:r>
      <w:r w:rsidR="00DF6381">
        <w:rPr>
          <w:lang w:eastAsia="zh-CN"/>
        </w:rPr>
        <w:t xml:space="preserve"> for NR system</w:t>
      </w:r>
      <w:r>
        <w:rPr>
          <w:lang w:eastAsia="zh-CN"/>
        </w:rPr>
        <w:t xml:space="preserve">. For FR2, </w:t>
      </w:r>
      <w:r w:rsidR="00B4060E" w:rsidRPr="00A73862">
        <w:rPr>
          <w:rFonts w:eastAsia="Malgun Gothic"/>
          <w:bCs/>
          <w:i/>
          <w:kern w:val="2"/>
          <w:szCs w:val="20"/>
          <w:lang w:eastAsia="zh-CN"/>
        </w:rPr>
        <w:t>K</w:t>
      </w:r>
      <w:r w:rsidR="00B4060E" w:rsidRPr="00A73862">
        <w:rPr>
          <w:rFonts w:eastAsia="Malgun Gothic"/>
          <w:bCs/>
          <w:i/>
          <w:kern w:val="2"/>
          <w:szCs w:val="20"/>
          <w:vertAlign w:val="subscript"/>
          <w:lang w:eastAsia="zh-CN"/>
        </w:rPr>
        <w:t>s,max</w:t>
      </w:r>
      <w:r w:rsidR="00B4060E">
        <w:rPr>
          <w:rFonts w:eastAsia="Malgun Gothic"/>
          <w:bCs/>
          <w:kern w:val="2"/>
          <w:szCs w:val="20"/>
          <w:lang w:eastAsia="zh-CN"/>
        </w:rPr>
        <w:t xml:space="preserve"> </w:t>
      </w:r>
      <w:r w:rsidR="00B4060E">
        <w:rPr>
          <w:lang w:eastAsia="zh-CN"/>
        </w:rPr>
        <w:t xml:space="preserve">=4 seems to be capable of providing more measurement results with the assumption of multiple different beams in a CSI report. However, beam measurement and reporting could be firstly carried out before CSI acquisition, and proper beam could </w:t>
      </w:r>
      <w:r w:rsidR="00685EAB">
        <w:rPr>
          <w:lang w:eastAsia="zh-CN"/>
        </w:rPr>
        <w:t>be selected out for</w:t>
      </w:r>
      <w:r w:rsidR="00B4060E">
        <w:rPr>
          <w:lang w:eastAsia="zh-CN"/>
        </w:rPr>
        <w:t xml:space="preserve"> </w:t>
      </w:r>
      <w:r w:rsidR="00685EAB">
        <w:rPr>
          <w:lang w:eastAsia="zh-CN"/>
        </w:rPr>
        <w:t>CSI measurement. T</w:t>
      </w:r>
      <w:r w:rsidR="00B4060E">
        <w:rPr>
          <w:lang w:eastAsia="zh-CN"/>
        </w:rPr>
        <w:t xml:space="preserve">he benefit should be further </w:t>
      </w:r>
      <w:r w:rsidR="00685EAB">
        <w:rPr>
          <w:lang w:eastAsia="zh-CN"/>
        </w:rPr>
        <w:t>justified.</w:t>
      </w:r>
    </w:p>
    <w:p w14:paraId="0255C429" w14:textId="349CF1EE" w:rsidR="00E36200" w:rsidRDefault="00E36200" w:rsidP="004633E1">
      <w:pPr>
        <w:rPr>
          <w:lang w:eastAsia="zh-CN"/>
        </w:rPr>
      </w:pPr>
      <w:r w:rsidRPr="00E1304D">
        <w:rPr>
          <w:rFonts w:hint="eastAsia"/>
          <w:b/>
          <w:i/>
          <w:lang w:eastAsia="zh-CN"/>
        </w:rPr>
        <w:t>P</w:t>
      </w:r>
      <w:r w:rsidR="00D0319B">
        <w:rPr>
          <w:b/>
          <w:i/>
          <w:lang w:eastAsia="zh-CN"/>
        </w:rPr>
        <w:t>roposal 1</w:t>
      </w:r>
      <w:r>
        <w:rPr>
          <w:b/>
          <w:i/>
          <w:lang w:eastAsia="zh-CN"/>
        </w:rPr>
        <w:t>: For the value of K</w:t>
      </w:r>
      <w:r w:rsidRPr="00E36200">
        <w:rPr>
          <w:b/>
          <w:i/>
          <w:vertAlign w:val="subscript"/>
          <w:lang w:eastAsia="zh-CN"/>
        </w:rPr>
        <w:t>s,m</w:t>
      </w:r>
      <w:r w:rsidRPr="00E36200">
        <w:rPr>
          <w:rFonts w:hint="eastAsia"/>
          <w:b/>
          <w:i/>
          <w:vertAlign w:val="subscript"/>
          <w:lang w:eastAsia="zh-CN"/>
        </w:rPr>
        <w:t>ax</w:t>
      </w:r>
      <w:r w:rsidR="002C18EA">
        <w:rPr>
          <w:rFonts w:hint="eastAsia"/>
          <w:b/>
          <w:i/>
          <w:lang w:eastAsia="zh-CN"/>
        </w:rPr>
        <w:t>,</w:t>
      </w:r>
      <w:r w:rsidR="002C18EA">
        <w:rPr>
          <w:b/>
          <w:i/>
          <w:lang w:eastAsia="zh-CN"/>
        </w:rPr>
        <w:t xml:space="preserve"> Alt.1 shall be not supported.</w:t>
      </w:r>
    </w:p>
    <w:p w14:paraId="0FA8326C" w14:textId="22C5B769" w:rsidR="00F15CDA" w:rsidRDefault="00F15CDA" w:rsidP="004633E1">
      <w:pPr>
        <w:rPr>
          <w:lang w:eastAsia="zh-CN"/>
        </w:rPr>
      </w:pPr>
      <w:r>
        <w:rPr>
          <w:lang w:eastAsia="zh-CN"/>
        </w:rPr>
        <w:t xml:space="preserve">Regarding the </w:t>
      </w:r>
      <w:r w:rsidR="00846995">
        <w:rPr>
          <w:lang w:eastAsia="zh-CN"/>
        </w:rPr>
        <w:t>RI restriction, up to 6 Alts are listed for down-selection shown below [</w:t>
      </w:r>
      <w:r w:rsidR="00D0319B">
        <w:rPr>
          <w:lang w:eastAsia="zh-CN"/>
        </w:rPr>
        <w:t>2</w:t>
      </w:r>
      <w:r w:rsidR="00846995">
        <w:rPr>
          <w:lang w:eastAsia="zh-CN"/>
        </w:rPr>
        <w:t>]:</w:t>
      </w:r>
    </w:p>
    <w:tbl>
      <w:tblPr>
        <w:tblStyle w:val="ad"/>
        <w:tblW w:w="0" w:type="auto"/>
        <w:tblLook w:val="04A0" w:firstRow="1" w:lastRow="0" w:firstColumn="1" w:lastColumn="0" w:noHBand="0" w:noVBand="1"/>
      </w:tblPr>
      <w:tblGrid>
        <w:gridCol w:w="9307"/>
      </w:tblGrid>
      <w:tr w:rsidR="00F15CDA" w14:paraId="00DBF41E" w14:textId="77777777" w:rsidTr="00F15CDA">
        <w:tc>
          <w:tcPr>
            <w:tcW w:w="9307" w:type="dxa"/>
          </w:tcPr>
          <w:p w14:paraId="42EB0320" w14:textId="77777777" w:rsidR="00F15CDA" w:rsidRPr="001D35F5" w:rsidRDefault="00F15CDA" w:rsidP="00F15CDA">
            <w:pPr>
              <w:pStyle w:val="aff"/>
              <w:spacing w:before="0" w:beforeAutospacing="0" w:after="0" w:afterAutospacing="0"/>
              <w:jc w:val="both"/>
              <w:rPr>
                <w:rStyle w:val="afd"/>
                <w:rFonts w:ascii="Times" w:hAnsi="Times" w:cs="Times"/>
                <w:sz w:val="20"/>
                <w:szCs w:val="20"/>
                <w:highlight w:val="green"/>
              </w:rPr>
            </w:pPr>
            <w:r w:rsidRPr="001D35F5">
              <w:rPr>
                <w:rStyle w:val="afd"/>
                <w:rFonts w:ascii="Times" w:hAnsi="Times" w:cs="Times"/>
                <w:sz w:val="20"/>
                <w:szCs w:val="20"/>
                <w:highlight w:val="green"/>
              </w:rPr>
              <w:t>Agreement</w:t>
            </w:r>
          </w:p>
          <w:p w14:paraId="4CE3CB13" w14:textId="77777777" w:rsidR="00F15CDA" w:rsidRPr="001D35F5" w:rsidRDefault="00F15CDA" w:rsidP="00F15CDA">
            <w:pPr>
              <w:pStyle w:val="aff"/>
              <w:spacing w:before="0" w:beforeAutospacing="0" w:after="0" w:afterAutospacing="0"/>
              <w:jc w:val="both"/>
              <w:rPr>
                <w:rFonts w:ascii="Times" w:hAnsi="Times" w:cs="Times"/>
                <w:b/>
                <w:bCs/>
                <w:sz w:val="20"/>
                <w:szCs w:val="20"/>
              </w:rPr>
            </w:pPr>
            <w:r w:rsidRPr="001D35F5">
              <w:rPr>
                <w:rStyle w:val="afd"/>
                <w:rFonts w:ascii="Times" w:hAnsi="Times" w:cs="Times"/>
                <w:b w:val="0"/>
                <w:bCs w:val="0"/>
                <w:sz w:val="20"/>
                <w:szCs w:val="20"/>
              </w:rPr>
              <w:t>For a CSI report associated with a Multi-TRP/panel NCJT measurement hypothesis configured by single CSI reporting setting, support RI restriction by selecting at most one alternative from the following in RAN1#106bis-e:</w:t>
            </w:r>
            <w:r w:rsidRPr="001D35F5">
              <w:rPr>
                <w:rFonts w:ascii="Times" w:hAnsi="Times" w:cs="Times"/>
                <w:b/>
                <w:bCs/>
                <w:sz w:val="20"/>
                <w:szCs w:val="20"/>
              </w:rPr>
              <w:t xml:space="preserve"> </w:t>
            </w:r>
          </w:p>
          <w:p w14:paraId="59F279AF" w14:textId="77777777" w:rsidR="00F15CDA" w:rsidRPr="001D35F5" w:rsidRDefault="00F15CDA" w:rsidP="00CD6980">
            <w:pPr>
              <w:pStyle w:val="aff"/>
              <w:numPr>
                <w:ilvl w:val="0"/>
                <w:numId w:val="16"/>
              </w:numPr>
              <w:spacing w:before="0" w:beforeAutospacing="0" w:after="0" w:afterAutospacing="0"/>
              <w:jc w:val="both"/>
              <w:rPr>
                <w:rFonts w:ascii="Times" w:hAnsi="Times" w:cs="Times"/>
                <w:b/>
                <w:bCs/>
                <w:sz w:val="20"/>
                <w:szCs w:val="20"/>
              </w:rPr>
            </w:pPr>
            <w:r w:rsidRPr="001D35F5">
              <w:rPr>
                <w:rStyle w:val="afd"/>
                <w:rFonts w:ascii="Times" w:hAnsi="Times" w:cs="Times"/>
                <w:b w:val="0"/>
                <w:bCs w:val="0"/>
                <w:sz w:val="20"/>
                <w:szCs w:val="20"/>
              </w:rPr>
              <w:t xml:space="preserve">Alt 1: One RI restriction is configured per CodebookConfig, whereas the RI restriction is applied to both Single-TRP and NCJT measurement hypotheses. </w:t>
            </w:r>
          </w:p>
          <w:p w14:paraId="463309FD" w14:textId="77777777" w:rsidR="00F15CDA" w:rsidRPr="001D35F5" w:rsidRDefault="00F15CDA" w:rsidP="00CD6980">
            <w:pPr>
              <w:pStyle w:val="aff"/>
              <w:numPr>
                <w:ilvl w:val="1"/>
                <w:numId w:val="16"/>
              </w:numPr>
              <w:spacing w:before="0" w:beforeAutospacing="0" w:after="0" w:afterAutospacing="0"/>
              <w:jc w:val="both"/>
              <w:rPr>
                <w:rFonts w:ascii="Times" w:hAnsi="Times" w:cs="Times"/>
                <w:b/>
                <w:bCs/>
                <w:sz w:val="20"/>
                <w:szCs w:val="20"/>
              </w:rPr>
            </w:pPr>
            <w:r w:rsidRPr="001D35F5">
              <w:rPr>
                <w:rStyle w:val="afd"/>
                <w:rFonts w:ascii="Times" w:hAnsi="Times" w:cs="Times"/>
                <w:b w:val="0"/>
                <w:bCs w:val="0"/>
                <w:sz w:val="20"/>
                <w:szCs w:val="20"/>
              </w:rPr>
              <w:t>If rank restriction of X is configured, reported rank is X for a Single-TRP measurement hypothesis and sum of two reported ranks is X for a Multi-TRP measurement hypothesis.</w:t>
            </w:r>
            <w:r w:rsidRPr="001D35F5">
              <w:rPr>
                <w:rFonts w:ascii="Times" w:hAnsi="Times" w:cs="Times"/>
                <w:b/>
                <w:bCs/>
                <w:sz w:val="20"/>
                <w:szCs w:val="20"/>
              </w:rPr>
              <w:t xml:space="preserve"> </w:t>
            </w:r>
          </w:p>
          <w:p w14:paraId="2F12F977" w14:textId="77777777" w:rsidR="00F15CDA" w:rsidRPr="001D35F5" w:rsidRDefault="00F15CDA" w:rsidP="00CD6980">
            <w:pPr>
              <w:pStyle w:val="aff"/>
              <w:numPr>
                <w:ilvl w:val="0"/>
                <w:numId w:val="16"/>
              </w:numPr>
              <w:spacing w:before="0" w:beforeAutospacing="0" w:after="0" w:afterAutospacing="0"/>
              <w:jc w:val="both"/>
              <w:rPr>
                <w:rFonts w:ascii="Times" w:hAnsi="Times" w:cs="Times"/>
                <w:b/>
                <w:bCs/>
                <w:sz w:val="20"/>
                <w:szCs w:val="20"/>
              </w:rPr>
            </w:pPr>
            <w:r w:rsidRPr="001D35F5">
              <w:rPr>
                <w:rStyle w:val="afd"/>
                <w:rFonts w:ascii="Times" w:hAnsi="Times" w:cs="Times"/>
                <w:b w:val="0"/>
                <w:bCs w:val="0"/>
                <w:sz w:val="20"/>
                <w:szCs w:val="20"/>
              </w:rPr>
              <w:t>Alt 2: Two RI restrictions can be configured per CodebookConfig, whereas one RI restriction is applied to one CMR group in a CMR resource set respectively, i.e. per TRP.</w:t>
            </w:r>
            <w:r w:rsidRPr="001D35F5">
              <w:rPr>
                <w:rFonts w:ascii="Times" w:hAnsi="Times" w:cs="Times"/>
                <w:b/>
                <w:bCs/>
                <w:sz w:val="20"/>
                <w:szCs w:val="20"/>
              </w:rPr>
              <w:t xml:space="preserve"> </w:t>
            </w:r>
          </w:p>
          <w:p w14:paraId="05F919CF" w14:textId="77777777" w:rsidR="00F15CDA" w:rsidRPr="001D35F5" w:rsidRDefault="00F15CDA" w:rsidP="00CD6980">
            <w:pPr>
              <w:pStyle w:val="aff"/>
              <w:numPr>
                <w:ilvl w:val="1"/>
                <w:numId w:val="16"/>
              </w:numPr>
              <w:spacing w:before="0" w:beforeAutospacing="0" w:after="0" w:afterAutospacing="0"/>
              <w:jc w:val="both"/>
              <w:rPr>
                <w:rFonts w:ascii="Times" w:hAnsi="Times" w:cs="Times"/>
                <w:b/>
                <w:bCs/>
                <w:sz w:val="20"/>
                <w:szCs w:val="20"/>
              </w:rPr>
            </w:pPr>
            <w:r w:rsidRPr="001D35F5">
              <w:rPr>
                <w:rStyle w:val="afd"/>
                <w:rFonts w:ascii="Times" w:hAnsi="Times" w:cs="Times"/>
                <w:b w:val="0"/>
                <w:bCs w:val="0"/>
                <w:sz w:val="20"/>
                <w:szCs w:val="20"/>
              </w:rPr>
              <w:lastRenderedPageBreak/>
              <w:t xml:space="preserve">If rank restriction of (X, Y) is configured, reported rank is X for the CMR in the first CMR group and Y for the CMR in the second CMR group, regardless single-TRP and NCJT measurement hypotheses. </w:t>
            </w:r>
          </w:p>
          <w:p w14:paraId="405FC9EE" w14:textId="77777777" w:rsidR="00F15CDA" w:rsidRPr="001D35F5" w:rsidRDefault="00F15CDA" w:rsidP="00CD6980">
            <w:pPr>
              <w:pStyle w:val="aff"/>
              <w:numPr>
                <w:ilvl w:val="0"/>
                <w:numId w:val="16"/>
              </w:numPr>
              <w:spacing w:before="0" w:beforeAutospacing="0" w:after="0" w:afterAutospacing="0"/>
              <w:jc w:val="both"/>
              <w:rPr>
                <w:rFonts w:ascii="Times" w:hAnsi="Times" w:cs="Times"/>
                <w:b/>
                <w:bCs/>
                <w:sz w:val="20"/>
                <w:szCs w:val="20"/>
              </w:rPr>
            </w:pPr>
            <w:r w:rsidRPr="001D35F5">
              <w:rPr>
                <w:rStyle w:val="afd"/>
                <w:rFonts w:ascii="Times" w:hAnsi="Times" w:cs="Times"/>
                <w:b w:val="0"/>
                <w:bCs w:val="0"/>
                <w:sz w:val="20"/>
                <w:szCs w:val="20"/>
              </w:rPr>
              <w:t>Alt 3: Multiple RI restrictions can be configured per CodebookConfig, whereas RI restriction is applied to per each CMR in CMR pair for NCJT and per each CMR for Single-TRP.</w:t>
            </w:r>
            <w:r w:rsidRPr="001D35F5">
              <w:rPr>
                <w:rFonts w:ascii="Times" w:hAnsi="Times" w:cs="Times"/>
                <w:b/>
                <w:bCs/>
                <w:sz w:val="20"/>
                <w:szCs w:val="20"/>
              </w:rPr>
              <w:t xml:space="preserve">  </w:t>
            </w:r>
          </w:p>
          <w:p w14:paraId="35D27DFD" w14:textId="77777777" w:rsidR="00F15CDA" w:rsidRPr="001D35F5" w:rsidRDefault="00F15CDA" w:rsidP="00CD6980">
            <w:pPr>
              <w:pStyle w:val="aff"/>
              <w:numPr>
                <w:ilvl w:val="0"/>
                <w:numId w:val="16"/>
              </w:numPr>
              <w:spacing w:before="0" w:beforeAutospacing="0" w:after="0" w:afterAutospacing="0"/>
              <w:jc w:val="both"/>
              <w:rPr>
                <w:rFonts w:ascii="Times" w:hAnsi="Times" w:cs="Times"/>
                <w:b/>
                <w:bCs/>
                <w:sz w:val="20"/>
                <w:szCs w:val="20"/>
              </w:rPr>
            </w:pPr>
            <w:r w:rsidRPr="001D35F5">
              <w:rPr>
                <w:rStyle w:val="afd"/>
                <w:rFonts w:ascii="Times" w:hAnsi="Times" w:cs="Times"/>
                <w:b w:val="0"/>
                <w:bCs w:val="0"/>
                <w:sz w:val="20"/>
                <w:szCs w:val="20"/>
              </w:rPr>
              <w:t>Alt 4: Two RI restrictions can be configured per CodebookConfig, whereas one RI restriction is applied to all Single-TRP measurement hypotheses, and another one is applied to all NCJT measurement hypotheses.</w:t>
            </w:r>
            <w:r w:rsidRPr="001D35F5">
              <w:rPr>
                <w:rFonts w:ascii="Times" w:hAnsi="Times" w:cs="Times"/>
                <w:b/>
                <w:bCs/>
                <w:sz w:val="20"/>
                <w:szCs w:val="20"/>
              </w:rPr>
              <w:t xml:space="preserve"> </w:t>
            </w:r>
          </w:p>
          <w:p w14:paraId="6738142C" w14:textId="77777777" w:rsidR="00F15CDA" w:rsidRPr="001D35F5" w:rsidRDefault="00F15CDA" w:rsidP="00CD6980">
            <w:pPr>
              <w:pStyle w:val="aff"/>
              <w:numPr>
                <w:ilvl w:val="1"/>
                <w:numId w:val="16"/>
              </w:numPr>
              <w:spacing w:before="0" w:beforeAutospacing="0" w:after="0" w:afterAutospacing="0"/>
              <w:jc w:val="both"/>
              <w:rPr>
                <w:rFonts w:ascii="Times" w:hAnsi="Times" w:cs="Times"/>
                <w:b/>
                <w:bCs/>
                <w:sz w:val="20"/>
                <w:szCs w:val="20"/>
              </w:rPr>
            </w:pPr>
            <w:r w:rsidRPr="001D35F5">
              <w:rPr>
                <w:rStyle w:val="afd"/>
                <w:rFonts w:ascii="Times" w:hAnsi="Times" w:cs="Times"/>
                <w:b w:val="0"/>
                <w:bCs w:val="0"/>
                <w:sz w:val="20"/>
                <w:szCs w:val="20"/>
              </w:rPr>
              <w:t xml:space="preserve">If rank restriction of (X, Y) is configured, reported rank is X for all single-TRP measurement hypotheses and reported rank (1 out of 4 possible rank combinations) is Y for all NCJT measurement hypotheses. </w:t>
            </w:r>
          </w:p>
          <w:p w14:paraId="6D6ABDD7" w14:textId="77777777" w:rsidR="00F15CDA" w:rsidRPr="001D35F5" w:rsidRDefault="00F15CDA" w:rsidP="00CD6980">
            <w:pPr>
              <w:pStyle w:val="aff"/>
              <w:numPr>
                <w:ilvl w:val="0"/>
                <w:numId w:val="16"/>
              </w:numPr>
              <w:spacing w:before="0" w:beforeAutospacing="0" w:after="0" w:afterAutospacing="0"/>
              <w:jc w:val="both"/>
              <w:rPr>
                <w:rFonts w:ascii="Times" w:hAnsi="Times" w:cs="Times"/>
                <w:b/>
                <w:bCs/>
                <w:sz w:val="20"/>
                <w:szCs w:val="20"/>
              </w:rPr>
            </w:pPr>
            <w:r w:rsidRPr="001D35F5">
              <w:rPr>
                <w:rStyle w:val="afd"/>
                <w:rFonts w:ascii="Times" w:hAnsi="Times" w:cs="Times"/>
                <w:b w:val="0"/>
                <w:bCs w:val="0"/>
                <w:sz w:val="20"/>
                <w:szCs w:val="20"/>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1D35F5">
              <w:rPr>
                <w:rFonts w:ascii="Times" w:hAnsi="Times" w:cs="Times"/>
                <w:b/>
                <w:bCs/>
                <w:sz w:val="20"/>
                <w:szCs w:val="20"/>
              </w:rPr>
              <w:t xml:space="preserve"> </w:t>
            </w:r>
          </w:p>
          <w:p w14:paraId="3301C37D" w14:textId="77777777" w:rsidR="00F15CDA" w:rsidRPr="001D35F5" w:rsidRDefault="00F15CDA" w:rsidP="00CD6980">
            <w:pPr>
              <w:pStyle w:val="aff"/>
              <w:numPr>
                <w:ilvl w:val="1"/>
                <w:numId w:val="16"/>
              </w:numPr>
              <w:spacing w:before="0" w:beforeAutospacing="0" w:after="0" w:afterAutospacing="0"/>
              <w:jc w:val="both"/>
              <w:rPr>
                <w:rFonts w:ascii="Times" w:hAnsi="Times" w:cs="Times"/>
                <w:b/>
                <w:bCs/>
                <w:sz w:val="20"/>
                <w:szCs w:val="20"/>
              </w:rPr>
            </w:pPr>
            <w:r w:rsidRPr="001D35F5">
              <w:rPr>
                <w:rStyle w:val="afd"/>
                <w:rFonts w:ascii="Times" w:hAnsi="Times" w:cs="Times"/>
                <w:b w:val="0"/>
                <w:bCs w:val="0"/>
                <w:sz w:val="20"/>
                <w:szCs w:val="20"/>
              </w:rPr>
              <w:t>If rank restriction of (X1, X2, Y) is configured, reported rank is X1, X2 for each CMR group respectively for single-TRP measurement hypotheses and reported rank (1 out of 4 possible rank combinations) is Y for all NCJT measurement hypotheses.</w:t>
            </w:r>
          </w:p>
          <w:p w14:paraId="65B558EA" w14:textId="77777777" w:rsidR="00F15CDA" w:rsidRPr="001D35F5" w:rsidRDefault="00F15CDA" w:rsidP="00CD6980">
            <w:pPr>
              <w:pStyle w:val="aff"/>
              <w:numPr>
                <w:ilvl w:val="0"/>
                <w:numId w:val="16"/>
              </w:numPr>
              <w:spacing w:before="0" w:beforeAutospacing="0" w:after="0" w:afterAutospacing="0"/>
              <w:jc w:val="both"/>
              <w:rPr>
                <w:rFonts w:ascii="Times" w:hAnsi="Times" w:cs="Times"/>
                <w:sz w:val="20"/>
                <w:szCs w:val="20"/>
              </w:rPr>
            </w:pPr>
            <w:r w:rsidRPr="001D35F5">
              <w:rPr>
                <w:rStyle w:val="afd"/>
                <w:rFonts w:ascii="Times" w:hAnsi="Times" w:cs="Times"/>
                <w:b w:val="0"/>
                <w:bCs w:val="0"/>
                <w:sz w:val="20"/>
                <w:szCs w:val="20"/>
              </w:rPr>
              <w:t>Alt 6:</w:t>
            </w:r>
            <w:r w:rsidRPr="001D35F5">
              <w:rPr>
                <w:rFonts w:ascii="Times" w:hAnsi="Times" w:cs="Times"/>
                <w:b/>
                <w:bCs/>
                <w:sz w:val="20"/>
                <w:szCs w:val="20"/>
              </w:rPr>
              <w:t xml:space="preserve"> </w:t>
            </w:r>
            <w:r w:rsidRPr="001D35F5">
              <w:rPr>
                <w:rFonts w:ascii="Times" w:hAnsi="Times" w:cs="Times"/>
                <w:sz w:val="20"/>
                <w:szCs w:val="20"/>
              </w:rPr>
              <w:t>Switch between Alt 4 and Alt 5 where gNB can configure via RRC signaling which alternative to use</w:t>
            </w:r>
          </w:p>
          <w:p w14:paraId="4E6E8472" w14:textId="7521849C" w:rsidR="00F15CDA" w:rsidRPr="00F15CDA" w:rsidRDefault="00F15CDA" w:rsidP="004633E1">
            <w:pPr>
              <w:rPr>
                <w:rFonts w:cs="Times"/>
                <w:b/>
                <w:bCs/>
                <w:sz w:val="18"/>
                <w:lang w:eastAsia="x-none"/>
              </w:rPr>
            </w:pPr>
            <w:r w:rsidRPr="001D35F5">
              <w:rPr>
                <w:rStyle w:val="afd"/>
                <w:rFonts w:cs="Times"/>
                <w:b w:val="0"/>
                <w:bCs w:val="0"/>
                <w:szCs w:val="20"/>
                <w:lang w:eastAsia="zh-CN"/>
              </w:rPr>
              <w:t>Note that if none of above Alternatives is agreed in Rel-17, RI restriction is only applied for Single-TRP measurement hypotheses and no RI restriction is applied for Multi-TRP measurement hypotheses</w:t>
            </w:r>
            <w:r w:rsidRPr="001D35F5">
              <w:rPr>
                <w:rFonts w:cs="Times"/>
                <w:b/>
                <w:bCs/>
                <w:szCs w:val="20"/>
                <w:lang w:eastAsia="x-none"/>
              </w:rPr>
              <w:t>.</w:t>
            </w:r>
          </w:p>
        </w:tc>
      </w:tr>
    </w:tbl>
    <w:p w14:paraId="15E99473" w14:textId="7732C81C" w:rsidR="00F15CDA" w:rsidRDefault="00846995" w:rsidP="00032965">
      <w:r>
        <w:rPr>
          <w:lang w:eastAsia="zh-CN"/>
        </w:rPr>
        <w:lastRenderedPageBreak/>
        <w:t xml:space="preserve">In Rel-15/Rel-16, </w:t>
      </w:r>
      <w:r w:rsidR="00032965">
        <w:rPr>
          <w:lang w:eastAsia="zh-CN"/>
        </w:rPr>
        <w:t>no matter whether DPS is considered for single T</w:t>
      </w:r>
      <w:r w:rsidR="00032965">
        <w:t xml:space="preserve">RP </w:t>
      </w:r>
      <w:r w:rsidR="00032965" w:rsidRPr="00032965">
        <w:t>measurement hypotheses</w:t>
      </w:r>
      <w:r w:rsidR="00032965">
        <w:t xml:space="preserve">, </w:t>
      </w:r>
      <w:r w:rsidR="00E6442D">
        <w:t xml:space="preserve">for one </w:t>
      </w:r>
      <w:r w:rsidR="00E6442D" w:rsidRPr="0020633F">
        <w:rPr>
          <w:i/>
        </w:rPr>
        <w:t>CSI</w:t>
      </w:r>
      <w:r w:rsidR="00CF449C" w:rsidRPr="0020633F">
        <w:rPr>
          <w:i/>
        </w:rPr>
        <w:t>-R</w:t>
      </w:r>
      <w:r w:rsidR="00E6442D" w:rsidRPr="0020633F">
        <w:rPr>
          <w:i/>
        </w:rPr>
        <w:t>eportConfig</w:t>
      </w:r>
      <w:r w:rsidR="00E6442D">
        <w:t xml:space="preserve">, only one </w:t>
      </w:r>
      <w:r w:rsidR="00E6442D" w:rsidRPr="0020633F">
        <w:rPr>
          <w:i/>
        </w:rPr>
        <w:t>ri-Restriction</w:t>
      </w:r>
      <w:r w:rsidR="00E6442D">
        <w:t xml:space="preserve"> is configured in its associated </w:t>
      </w:r>
      <w:r w:rsidR="00E6442D" w:rsidRPr="0020633F">
        <w:rPr>
          <w:i/>
        </w:rPr>
        <w:t>CodebookConfig</w:t>
      </w:r>
      <w:r w:rsidR="00E6442D">
        <w:t>.</w:t>
      </w:r>
      <w:r w:rsidR="00032965">
        <w:t xml:space="preserve"> </w:t>
      </w:r>
      <w:r w:rsidR="00BC0CF9">
        <w:t>Similarly</w:t>
      </w:r>
      <w:r w:rsidR="00032965">
        <w:t xml:space="preserve">, for Rel-17 CSI enhancement, one RI restriction is enough for all single TRP </w:t>
      </w:r>
      <w:r w:rsidR="00032965" w:rsidRPr="00032965">
        <w:t>measurement hypotheses</w:t>
      </w:r>
      <w:r w:rsidR="00032965">
        <w:t>. Considering two TRPs are involved for NCJT measurement hypotheses and should be considered together, we prefer to configure another RI restriction for NCJT measurement hypotheses.</w:t>
      </w:r>
    </w:p>
    <w:p w14:paraId="63FAFFBD" w14:textId="708BEE6F" w:rsidR="00032965" w:rsidRPr="00C22A4E" w:rsidRDefault="00032965" w:rsidP="004633E1">
      <w:pPr>
        <w:rPr>
          <w:b/>
          <w:i/>
          <w:lang w:eastAsia="zh-CN"/>
        </w:rPr>
      </w:pPr>
      <w:r w:rsidRPr="00702C92">
        <w:rPr>
          <w:rFonts w:hint="eastAsia"/>
          <w:b/>
          <w:i/>
          <w:lang w:eastAsia="zh-CN"/>
        </w:rPr>
        <w:t>P</w:t>
      </w:r>
      <w:r w:rsidRPr="00702C92">
        <w:rPr>
          <w:b/>
          <w:i/>
          <w:lang w:eastAsia="zh-CN"/>
        </w:rPr>
        <w:t xml:space="preserve">roposal </w:t>
      </w:r>
      <w:r w:rsidR="00D0319B">
        <w:rPr>
          <w:b/>
          <w:i/>
          <w:lang w:eastAsia="zh-CN"/>
        </w:rPr>
        <w:t>2</w:t>
      </w:r>
      <w:r>
        <w:rPr>
          <w:b/>
          <w:i/>
          <w:lang w:eastAsia="zh-CN"/>
        </w:rPr>
        <w:t xml:space="preserve">: Regarding RI restriction, support Alt </w:t>
      </w:r>
      <w:r w:rsidR="00C22A4E">
        <w:rPr>
          <w:b/>
          <w:i/>
          <w:lang w:eastAsia="zh-CN"/>
        </w:rPr>
        <w:t>4</w:t>
      </w:r>
      <w:r>
        <w:rPr>
          <w:b/>
          <w:i/>
          <w:lang w:eastAsia="zh-CN"/>
        </w:rPr>
        <w:t>.</w:t>
      </w:r>
    </w:p>
    <w:p w14:paraId="45B8C649" w14:textId="65BC9B8C" w:rsidR="004633E1" w:rsidRDefault="004633E1" w:rsidP="004633E1">
      <w:pPr>
        <w:rPr>
          <w:lang w:eastAsia="zh-CN"/>
        </w:rPr>
      </w:pPr>
      <w:r>
        <w:rPr>
          <w:lang w:eastAsia="zh-CN"/>
        </w:rPr>
        <w:t xml:space="preserve">In RAN1#104e meeting, for CSI reporting configuration, it has </w:t>
      </w:r>
      <w:r w:rsidR="00390F1F">
        <w:rPr>
          <w:lang w:eastAsia="zh-CN"/>
        </w:rPr>
        <w:t xml:space="preserve">been </w:t>
      </w:r>
      <w:r>
        <w:rPr>
          <w:lang w:eastAsia="zh-CN"/>
        </w:rPr>
        <w:t>agreed to support both option 1 and option 2. In short, it includes the following four possible CSI report configurations:</w:t>
      </w:r>
    </w:p>
    <w:p w14:paraId="5C9BAFF7" w14:textId="77777777" w:rsidR="004633E1" w:rsidRDefault="004633E1" w:rsidP="00CD6980">
      <w:pPr>
        <w:pStyle w:val="af2"/>
        <w:numPr>
          <w:ilvl w:val="0"/>
          <w:numId w:val="13"/>
        </w:numPr>
        <w:ind w:firstLineChars="0"/>
        <w:rPr>
          <w:lang w:eastAsia="zh-CN"/>
        </w:rPr>
      </w:pPr>
      <w:r>
        <w:rPr>
          <w:lang w:eastAsia="zh-CN"/>
        </w:rPr>
        <w:t xml:space="preserve">Option 1 with X=0: </w:t>
      </w:r>
      <w:r w:rsidRPr="00CE6926">
        <w:rPr>
          <w:iCs/>
        </w:rPr>
        <w:t>the UE can be configured to report one CSI associated with NCJT measurement hypothesis</w:t>
      </w:r>
    </w:p>
    <w:p w14:paraId="5BBA8194" w14:textId="77777777" w:rsidR="004633E1" w:rsidRDefault="004633E1" w:rsidP="00CD6980">
      <w:pPr>
        <w:pStyle w:val="af2"/>
        <w:numPr>
          <w:ilvl w:val="0"/>
          <w:numId w:val="13"/>
        </w:numPr>
        <w:ind w:firstLineChars="0"/>
        <w:rPr>
          <w:lang w:eastAsia="zh-CN"/>
        </w:rPr>
      </w:pPr>
      <w:r>
        <w:rPr>
          <w:lang w:eastAsia="zh-CN"/>
        </w:rPr>
        <w:t xml:space="preserve">Option 1 with X=1: </w:t>
      </w:r>
      <w:r w:rsidRPr="00CE6926">
        <w:rPr>
          <w:iCs/>
        </w:rPr>
        <w:t xml:space="preserve">the UE can be configured to report </w:t>
      </w:r>
      <w:r>
        <w:rPr>
          <w:iCs/>
        </w:rPr>
        <w:t>1</w:t>
      </w:r>
      <w:r w:rsidRPr="00CE6926">
        <w:rPr>
          <w:iCs/>
        </w:rPr>
        <w:t xml:space="preserve"> CSI associated with single-TRP measurement hypotheses and one CSI associated with NCJT measurement hypothesis</w:t>
      </w:r>
    </w:p>
    <w:p w14:paraId="1D09E55B" w14:textId="77777777" w:rsidR="004633E1" w:rsidRDefault="004633E1" w:rsidP="00CD6980">
      <w:pPr>
        <w:pStyle w:val="af2"/>
        <w:numPr>
          <w:ilvl w:val="0"/>
          <w:numId w:val="13"/>
        </w:numPr>
        <w:ind w:firstLineChars="0"/>
        <w:rPr>
          <w:lang w:eastAsia="zh-CN"/>
        </w:rPr>
      </w:pPr>
      <w:r>
        <w:rPr>
          <w:lang w:eastAsia="zh-CN"/>
        </w:rPr>
        <w:t>Option 1 with X=2:</w:t>
      </w:r>
      <w:r w:rsidRPr="003A1C96">
        <w:rPr>
          <w:iCs/>
        </w:rPr>
        <w:t xml:space="preserve"> </w:t>
      </w:r>
      <w:r w:rsidRPr="00CE6926">
        <w:rPr>
          <w:iCs/>
        </w:rPr>
        <w:t xml:space="preserve">the </w:t>
      </w:r>
      <w:r>
        <w:rPr>
          <w:iCs/>
        </w:rPr>
        <w:t>UE can be configured to report 2 CSIs</w:t>
      </w:r>
      <w:r w:rsidRPr="00CE6926">
        <w:rPr>
          <w:iCs/>
        </w:rPr>
        <w:t xml:space="preserve"> associated with single-TRP measurement hypotheses and one CSI associated with NCJT measurement hypothesis</w:t>
      </w:r>
    </w:p>
    <w:p w14:paraId="1FB09EB1" w14:textId="77777777" w:rsidR="004633E1" w:rsidRDefault="004633E1" w:rsidP="00CD6980">
      <w:pPr>
        <w:pStyle w:val="af2"/>
        <w:numPr>
          <w:ilvl w:val="0"/>
          <w:numId w:val="13"/>
        </w:numPr>
        <w:ind w:firstLineChars="0"/>
        <w:rPr>
          <w:lang w:eastAsia="zh-CN"/>
        </w:rPr>
      </w:pPr>
      <w:r>
        <w:rPr>
          <w:lang w:eastAsia="zh-CN"/>
        </w:rPr>
        <w:t xml:space="preserve">Option 2: </w:t>
      </w:r>
      <w:r w:rsidRPr="00CE6926">
        <w:rPr>
          <w:iCs/>
        </w:rPr>
        <w:t>the UE can be configured to report one CSI associated with the best one among NCJT and single-TRP measurement hypotheses</w:t>
      </w:r>
    </w:p>
    <w:p w14:paraId="55C49C7B" w14:textId="69B4080C" w:rsidR="004633E1" w:rsidRPr="003A1C96" w:rsidRDefault="004633E1" w:rsidP="004633E1">
      <w:pPr>
        <w:rPr>
          <w:lang w:eastAsia="zh-CN"/>
        </w:rPr>
      </w:pPr>
      <w:r>
        <w:rPr>
          <w:rFonts w:hint="eastAsia"/>
          <w:lang w:eastAsia="zh-CN"/>
        </w:rPr>
        <w:t>N</w:t>
      </w:r>
      <w:r>
        <w:rPr>
          <w:lang w:eastAsia="zh-CN"/>
        </w:rPr>
        <w:t>ext, we will present our opinions on the above four configurations from the perspective of CSI</w:t>
      </w:r>
      <w:r w:rsidR="0020633F">
        <w:rPr>
          <w:lang w:eastAsia="zh-CN"/>
        </w:rPr>
        <w:t xml:space="preserve"> </w:t>
      </w:r>
      <w:r>
        <w:rPr>
          <w:lang w:eastAsia="zh-CN"/>
        </w:rPr>
        <w:t>processing time, and UCI composition and structure and so on.</w:t>
      </w:r>
    </w:p>
    <w:p w14:paraId="72B3ECA7" w14:textId="77777777" w:rsidR="004633E1" w:rsidRPr="00D931EB" w:rsidRDefault="004633E1" w:rsidP="004633E1">
      <w:pPr>
        <w:rPr>
          <w:b/>
          <w:u w:val="single"/>
          <w:lang w:eastAsia="zh-CN"/>
        </w:rPr>
      </w:pPr>
      <w:r>
        <w:rPr>
          <w:b/>
          <w:u w:val="single"/>
          <w:lang w:eastAsia="zh-CN"/>
        </w:rPr>
        <w:t>CSI processing time:</w:t>
      </w:r>
    </w:p>
    <w:p w14:paraId="353B151B" w14:textId="161A0932" w:rsidR="00D76FA4" w:rsidRDefault="00D76FA4" w:rsidP="004633E1">
      <w:pPr>
        <w:rPr>
          <w:lang w:eastAsia="zh-CN"/>
        </w:rPr>
      </w:pPr>
      <w:r>
        <w:rPr>
          <w:rFonts w:hint="eastAsia"/>
          <w:lang w:eastAsia="zh-CN"/>
        </w:rPr>
        <w:t>I</w:t>
      </w:r>
      <w:r>
        <w:rPr>
          <w:lang w:eastAsia="zh-CN"/>
        </w:rPr>
        <w:t>n RAN1#106e meeting, we agreed to study whether to introduce new values for Z and Z’ [</w:t>
      </w:r>
      <w:r w:rsidR="00D0319B">
        <w:rPr>
          <w:lang w:eastAsia="zh-CN"/>
        </w:rPr>
        <w:t>2</w:t>
      </w:r>
      <w:r>
        <w:rPr>
          <w:lang w:eastAsia="zh-CN"/>
        </w:rPr>
        <w:t>]:</w:t>
      </w:r>
    </w:p>
    <w:tbl>
      <w:tblPr>
        <w:tblStyle w:val="ad"/>
        <w:tblW w:w="0" w:type="auto"/>
        <w:tblLook w:val="04A0" w:firstRow="1" w:lastRow="0" w:firstColumn="1" w:lastColumn="0" w:noHBand="0" w:noVBand="1"/>
      </w:tblPr>
      <w:tblGrid>
        <w:gridCol w:w="9307"/>
      </w:tblGrid>
      <w:tr w:rsidR="00D76FA4" w14:paraId="03976C24" w14:textId="77777777" w:rsidTr="00D76FA4">
        <w:tc>
          <w:tcPr>
            <w:tcW w:w="9307" w:type="dxa"/>
          </w:tcPr>
          <w:p w14:paraId="631C59A6" w14:textId="77777777" w:rsidR="00D76FA4" w:rsidRPr="00690092" w:rsidRDefault="00D76FA4" w:rsidP="00D76FA4">
            <w:pPr>
              <w:shd w:val="clear" w:color="auto" w:fill="FFFFFF"/>
              <w:rPr>
                <w:rFonts w:eastAsia="宋体"/>
                <w:b/>
                <w:iCs/>
                <w:szCs w:val="20"/>
                <w:highlight w:val="green"/>
              </w:rPr>
            </w:pPr>
            <w:r w:rsidRPr="00690092">
              <w:rPr>
                <w:rFonts w:eastAsia="宋体"/>
                <w:b/>
                <w:iCs/>
                <w:szCs w:val="20"/>
                <w:highlight w:val="green"/>
              </w:rPr>
              <w:t>Agreement</w:t>
            </w:r>
          </w:p>
          <w:p w14:paraId="51A81476" w14:textId="77777777" w:rsidR="00D76FA4" w:rsidRPr="00523C8C" w:rsidRDefault="00D76FA4" w:rsidP="00D76FA4">
            <w:r w:rsidRPr="00523C8C">
              <w:t xml:space="preserve">For CSI computation delay requirement associated with a </w:t>
            </w:r>
            <w:r w:rsidRPr="00523C8C">
              <w:rPr>
                <w:i/>
                <w:iCs/>
              </w:rPr>
              <w:t>CSI-ReportingConfig</w:t>
            </w:r>
            <w:r w:rsidRPr="00523C8C">
              <w:t xml:space="preserve"> for a NCJT measurement hypothesis, study following alternatives:</w:t>
            </w:r>
          </w:p>
          <w:p w14:paraId="3825E6EF" w14:textId="77777777" w:rsidR="00D76FA4" w:rsidRPr="00523C8C" w:rsidRDefault="00D76FA4" w:rsidP="00CD6980">
            <w:pPr>
              <w:pStyle w:val="af2"/>
              <w:numPr>
                <w:ilvl w:val="0"/>
                <w:numId w:val="15"/>
              </w:numPr>
              <w:autoSpaceDE/>
              <w:autoSpaceDN/>
              <w:adjustRightInd/>
              <w:snapToGrid/>
              <w:spacing w:after="0"/>
              <w:ind w:firstLineChars="0"/>
              <w:jc w:val="left"/>
            </w:pPr>
            <w:r w:rsidRPr="00523C8C">
              <w:t>Alt1: introducing new/relaxed values on Z and Z’, FFS exact values or other conditions</w:t>
            </w:r>
          </w:p>
          <w:p w14:paraId="35B533F7" w14:textId="07786780" w:rsidR="00D76FA4" w:rsidRPr="00D76FA4" w:rsidRDefault="00D76FA4" w:rsidP="00CD6980">
            <w:pPr>
              <w:pStyle w:val="af2"/>
              <w:numPr>
                <w:ilvl w:val="0"/>
                <w:numId w:val="15"/>
              </w:numPr>
              <w:autoSpaceDE/>
              <w:autoSpaceDN/>
              <w:adjustRightInd/>
              <w:snapToGrid/>
              <w:spacing w:after="0"/>
              <w:ind w:firstLineChars="0"/>
              <w:jc w:val="left"/>
            </w:pPr>
            <w:r w:rsidRPr="00523C8C">
              <w:t>Alt2: No changes of values on Z and Z’</w:t>
            </w:r>
          </w:p>
        </w:tc>
      </w:tr>
    </w:tbl>
    <w:p w14:paraId="03025FE5" w14:textId="77777777" w:rsidR="00D76FA4" w:rsidRDefault="00D76FA4" w:rsidP="004633E1">
      <w:pPr>
        <w:rPr>
          <w:lang w:eastAsia="zh-CN"/>
        </w:rPr>
      </w:pPr>
    </w:p>
    <w:p w14:paraId="7B8AB7ED" w14:textId="7233BFC6" w:rsidR="004633E1" w:rsidRDefault="004633E1" w:rsidP="004633E1">
      <w:pPr>
        <w:rPr>
          <w:lang w:eastAsia="zh-CN"/>
        </w:rPr>
      </w:pPr>
      <w:r>
        <w:rPr>
          <w:lang w:eastAsia="zh-CN"/>
        </w:rPr>
        <w:t>I</w:t>
      </w:r>
      <w:r>
        <w:rPr>
          <w:rFonts w:hint="eastAsia"/>
          <w:lang w:eastAsia="zh-CN"/>
        </w:rPr>
        <w:t>n</w:t>
      </w:r>
      <w:r>
        <w:rPr>
          <w:lang w:eastAsia="zh-CN"/>
        </w:rPr>
        <w:t xml:space="preserve"> Rel-15, two tables for CSI computation delay requirement are introduced, and up to 3 sets of delay requirement for each SCS are introduced for CSI acquisition. In some degree, CSI computation delay </w:t>
      </w:r>
      <w:r>
        <w:rPr>
          <w:lang w:eastAsia="zh-CN"/>
        </w:rPr>
        <w:lastRenderedPageBreak/>
        <w:t>requirement denotes the CSI calculation complexity. Considering high</w:t>
      </w:r>
      <w:r w:rsidR="00DF6381">
        <w:rPr>
          <w:lang w:eastAsia="zh-CN"/>
        </w:rPr>
        <w:t>er</w:t>
      </w:r>
      <w:r>
        <w:rPr>
          <w:lang w:eastAsia="zh-CN"/>
        </w:rPr>
        <w:t xml:space="preserve"> computational complexity </w:t>
      </w:r>
      <w:r w:rsidR="001F4C65">
        <w:rPr>
          <w:lang w:eastAsia="zh-CN"/>
        </w:rPr>
        <w:t xml:space="preserve">is required </w:t>
      </w:r>
      <w:r>
        <w:rPr>
          <w:lang w:eastAsia="zh-CN"/>
        </w:rPr>
        <w:t>for NCJT</w:t>
      </w:r>
      <w:r w:rsidR="00DF6381">
        <w:rPr>
          <w:lang w:eastAsia="zh-CN"/>
        </w:rPr>
        <w:t xml:space="preserve"> than single TRP operation</w:t>
      </w:r>
      <w:r>
        <w:rPr>
          <w:lang w:eastAsia="zh-CN"/>
        </w:rPr>
        <w:t>, new CSI processing time should be introduced for CSI for NCJT.</w:t>
      </w:r>
    </w:p>
    <w:p w14:paraId="13BF09A5" w14:textId="47D4DEC8" w:rsidR="004633E1" w:rsidRPr="00D931EB" w:rsidRDefault="004633E1" w:rsidP="004633E1">
      <w:pPr>
        <w:rPr>
          <w:b/>
          <w:i/>
          <w:lang w:eastAsia="zh-CN"/>
        </w:rPr>
      </w:pPr>
      <w:r w:rsidRPr="00702C92">
        <w:rPr>
          <w:rFonts w:hint="eastAsia"/>
          <w:b/>
          <w:i/>
          <w:lang w:eastAsia="zh-CN"/>
        </w:rPr>
        <w:t>P</w:t>
      </w:r>
      <w:r w:rsidRPr="00702C92">
        <w:rPr>
          <w:b/>
          <w:i/>
          <w:lang w:eastAsia="zh-CN"/>
        </w:rPr>
        <w:t xml:space="preserve">roposal </w:t>
      </w:r>
      <w:r w:rsidR="000B75AD">
        <w:rPr>
          <w:b/>
          <w:i/>
          <w:lang w:eastAsia="zh-CN"/>
        </w:rPr>
        <w:t>3</w:t>
      </w:r>
      <w:r w:rsidRPr="00702C92">
        <w:rPr>
          <w:b/>
          <w:i/>
          <w:lang w:eastAsia="zh-CN"/>
        </w:rPr>
        <w:t>: Support to i</w:t>
      </w:r>
      <w:r>
        <w:rPr>
          <w:b/>
          <w:i/>
          <w:lang w:eastAsia="zh-CN"/>
        </w:rPr>
        <w:t>ntroduce new CSI computation delay requirement</w:t>
      </w:r>
      <w:r w:rsidRPr="00702C92">
        <w:rPr>
          <w:b/>
          <w:i/>
          <w:lang w:eastAsia="zh-CN"/>
        </w:rPr>
        <w:t xml:space="preserve"> for </w:t>
      </w:r>
      <w:r w:rsidRPr="001A2B2B">
        <w:rPr>
          <w:b/>
          <w:i/>
          <w:lang w:eastAsia="zh-CN"/>
        </w:rPr>
        <w:t xml:space="preserve">NC-JT </w:t>
      </w:r>
      <w:r w:rsidRPr="00702C92">
        <w:rPr>
          <w:b/>
          <w:i/>
          <w:lang w:eastAsia="zh-CN"/>
        </w:rPr>
        <w:t>CSI</w:t>
      </w:r>
      <w:r>
        <w:rPr>
          <w:b/>
          <w:i/>
          <w:lang w:eastAsia="zh-CN"/>
        </w:rPr>
        <w:t>.</w:t>
      </w:r>
    </w:p>
    <w:p w14:paraId="22E1ACE0" w14:textId="77777777" w:rsidR="004633E1" w:rsidRPr="003A1C96" w:rsidRDefault="004633E1" w:rsidP="004633E1">
      <w:pPr>
        <w:rPr>
          <w:b/>
          <w:u w:val="single"/>
          <w:lang w:eastAsia="zh-CN"/>
        </w:rPr>
      </w:pPr>
      <w:r>
        <w:rPr>
          <w:b/>
          <w:u w:val="single"/>
          <w:lang w:eastAsia="zh-CN"/>
        </w:rPr>
        <w:t>UCI:</w:t>
      </w:r>
    </w:p>
    <w:p w14:paraId="4F1325FE" w14:textId="4650F475" w:rsidR="00157BF8" w:rsidRDefault="00157BF8" w:rsidP="00157BF8">
      <w:pPr>
        <w:rPr>
          <w:lang w:val="en-GB" w:eastAsia="zh-CN"/>
        </w:rPr>
      </w:pPr>
      <w:r>
        <w:rPr>
          <w:rFonts w:hint="eastAsia"/>
          <w:lang w:val="en-GB" w:eastAsia="zh-CN"/>
        </w:rPr>
        <w:t>R</w:t>
      </w:r>
      <w:r>
        <w:rPr>
          <w:lang w:val="en-GB" w:eastAsia="zh-CN"/>
        </w:rPr>
        <w:t xml:space="preserve">egarding the UCI construction and omission, the following </w:t>
      </w:r>
      <w:r w:rsidR="00D76FA4">
        <w:rPr>
          <w:lang w:val="en-GB" w:eastAsia="zh-CN"/>
        </w:rPr>
        <w:t xml:space="preserve">agreement </w:t>
      </w:r>
      <w:r w:rsidR="00847AE0">
        <w:rPr>
          <w:lang w:val="en-GB" w:eastAsia="zh-CN"/>
        </w:rPr>
        <w:t>wa</w:t>
      </w:r>
      <w:r w:rsidR="00D76FA4">
        <w:rPr>
          <w:lang w:val="en-GB" w:eastAsia="zh-CN"/>
        </w:rPr>
        <w:t>s achieved in RAN1#106e meeting [</w:t>
      </w:r>
      <w:r w:rsidR="00D0319B">
        <w:rPr>
          <w:lang w:val="en-GB" w:eastAsia="zh-CN"/>
        </w:rPr>
        <w:t>2</w:t>
      </w:r>
      <w:r w:rsidR="00D76FA4">
        <w:rPr>
          <w:lang w:val="en-GB" w:eastAsia="zh-CN"/>
        </w:rPr>
        <w:t>]:</w:t>
      </w:r>
    </w:p>
    <w:tbl>
      <w:tblPr>
        <w:tblStyle w:val="ad"/>
        <w:tblW w:w="0" w:type="auto"/>
        <w:tblLook w:val="04A0" w:firstRow="1" w:lastRow="0" w:firstColumn="1" w:lastColumn="0" w:noHBand="0" w:noVBand="1"/>
      </w:tblPr>
      <w:tblGrid>
        <w:gridCol w:w="9307"/>
      </w:tblGrid>
      <w:tr w:rsidR="00157BF8" w14:paraId="4C6374A9" w14:textId="77777777" w:rsidTr="009D6035">
        <w:tc>
          <w:tcPr>
            <w:tcW w:w="9307" w:type="dxa"/>
          </w:tcPr>
          <w:p w14:paraId="2CA565AE" w14:textId="77777777" w:rsidR="00157BF8" w:rsidRPr="003F196C" w:rsidRDefault="00157BF8" w:rsidP="009D6035">
            <w:pPr>
              <w:rPr>
                <w:rFonts w:cs="Times"/>
                <w:b/>
                <w:bCs/>
                <w:szCs w:val="20"/>
                <w:highlight w:val="green"/>
                <w:lang w:eastAsia="x-none"/>
              </w:rPr>
            </w:pPr>
            <w:r w:rsidRPr="003F196C">
              <w:rPr>
                <w:rFonts w:cs="Times"/>
                <w:b/>
                <w:bCs/>
                <w:szCs w:val="20"/>
                <w:highlight w:val="green"/>
                <w:lang w:eastAsia="x-none"/>
              </w:rPr>
              <w:t>Agreement</w:t>
            </w:r>
          </w:p>
          <w:p w14:paraId="603A86F8" w14:textId="77777777" w:rsidR="00157BF8" w:rsidRPr="001D14F8" w:rsidRDefault="00157BF8" w:rsidP="009D6035">
            <w:pPr>
              <w:rPr>
                <w:rStyle w:val="afd"/>
                <w:b w:val="0"/>
                <w:color w:val="000000"/>
              </w:rPr>
            </w:pPr>
            <w:r w:rsidRPr="001D14F8">
              <w:rPr>
                <w:rStyle w:val="afd"/>
                <w:b w:val="0"/>
                <w:color w:val="000000"/>
              </w:rPr>
              <w:t>To confirm the order of UCI payload construction for reported CSIs, study following Alternatives and down-select one or more Alternative(s) for required specification changes in RAN1 106bis:</w:t>
            </w:r>
          </w:p>
          <w:p w14:paraId="4058D23A" w14:textId="77777777" w:rsidR="00157BF8" w:rsidRPr="001D14F8" w:rsidRDefault="00157BF8" w:rsidP="00CD6980">
            <w:pPr>
              <w:pStyle w:val="af2"/>
              <w:numPr>
                <w:ilvl w:val="0"/>
                <w:numId w:val="17"/>
              </w:numPr>
              <w:autoSpaceDE/>
              <w:autoSpaceDN/>
              <w:adjustRightInd/>
              <w:snapToGrid/>
              <w:spacing w:after="0"/>
              <w:ind w:firstLineChars="0"/>
              <w:contextualSpacing/>
              <w:rPr>
                <w:rStyle w:val="afd"/>
                <w:b w:val="0"/>
                <w:color w:val="000000"/>
              </w:rPr>
            </w:pPr>
            <w:r w:rsidRPr="001D14F8">
              <w:rPr>
                <w:rStyle w:val="afd"/>
                <w:b w:val="0"/>
                <w:color w:val="000000"/>
              </w:rPr>
              <w:t>Alt 1: modify priority equation, i.e., Section 5.2.5 in 38.214.</w:t>
            </w:r>
          </w:p>
          <w:p w14:paraId="2A85D7C2" w14:textId="77777777" w:rsidR="00157BF8" w:rsidRPr="001D14F8" w:rsidRDefault="00157BF8" w:rsidP="00CD6980">
            <w:pPr>
              <w:pStyle w:val="af2"/>
              <w:numPr>
                <w:ilvl w:val="0"/>
                <w:numId w:val="17"/>
              </w:numPr>
              <w:autoSpaceDE/>
              <w:autoSpaceDN/>
              <w:adjustRightInd/>
              <w:snapToGrid/>
              <w:spacing w:after="0"/>
              <w:ind w:firstLineChars="0"/>
              <w:contextualSpacing/>
              <w:rPr>
                <w:rStyle w:val="afd"/>
                <w:b w:val="0"/>
                <w:color w:val="000000"/>
              </w:rPr>
            </w:pPr>
            <w:r w:rsidRPr="001D14F8">
              <w:rPr>
                <w:rStyle w:val="afd"/>
                <w:b w:val="0"/>
                <w:color w:val="000000"/>
              </w:rPr>
              <w:t>Alt 2: modify the table of priority reporting levels for Part 2 CSI, i.e., Table 5.2.3-1 in 38.214.</w:t>
            </w:r>
          </w:p>
          <w:p w14:paraId="6BB2FB66" w14:textId="77777777" w:rsidR="00157BF8" w:rsidRPr="00724762" w:rsidRDefault="00157BF8" w:rsidP="00CD6980">
            <w:pPr>
              <w:pStyle w:val="af2"/>
              <w:numPr>
                <w:ilvl w:val="0"/>
                <w:numId w:val="17"/>
              </w:numPr>
              <w:autoSpaceDE/>
              <w:autoSpaceDN/>
              <w:adjustRightInd/>
              <w:snapToGrid/>
              <w:spacing w:after="0"/>
              <w:ind w:firstLineChars="0"/>
              <w:contextualSpacing/>
              <w:rPr>
                <w:bCs/>
                <w:color w:val="000000"/>
              </w:rPr>
            </w:pPr>
            <w:r w:rsidRPr="001D14F8">
              <w:rPr>
                <w:rStyle w:val="afd"/>
                <w:b w:val="0"/>
                <w:color w:val="000000"/>
              </w:rPr>
              <w:t>Alt 4: modify mapping order of CSI fields of one CSI report, i.e., Table 6.3.2.1.2-3/4/5 in 38.212</w:t>
            </w:r>
          </w:p>
        </w:tc>
      </w:tr>
    </w:tbl>
    <w:p w14:paraId="21FD850A" w14:textId="77777777" w:rsidR="00157BF8" w:rsidRPr="00157BF8" w:rsidRDefault="00157BF8" w:rsidP="004633E1">
      <w:pPr>
        <w:rPr>
          <w:b/>
          <w:lang w:val="en-GB"/>
        </w:rPr>
      </w:pPr>
    </w:p>
    <w:p w14:paraId="747194D5" w14:textId="410E9C1A" w:rsidR="004633E1" w:rsidRDefault="00894C0A" w:rsidP="004633E1">
      <w:pPr>
        <w:rPr>
          <w:rStyle w:val="afd"/>
          <w:b w:val="0"/>
          <w:color w:val="000000"/>
        </w:rPr>
      </w:pPr>
      <w:r>
        <w:rPr>
          <w:lang w:val="en-GB"/>
        </w:rPr>
        <w:t>I</w:t>
      </w:r>
      <w:r w:rsidR="004633E1">
        <w:rPr>
          <w:lang w:val="en-GB"/>
        </w:rPr>
        <w:t xml:space="preserve">n Rel-15/16, a CSI report is comprised of two parts when Type I or Type II CSI is carried </w:t>
      </w:r>
      <w:r w:rsidR="00AC0D28">
        <w:rPr>
          <w:rFonts w:hint="eastAsia"/>
          <w:lang w:val="en-GB" w:eastAsia="zh-CN"/>
        </w:rPr>
        <w:t>by</w:t>
      </w:r>
      <w:r w:rsidR="004633E1">
        <w:rPr>
          <w:lang w:val="en-GB"/>
        </w:rPr>
        <w:t xml:space="preserve"> PUSCH or </w:t>
      </w:r>
      <w:r w:rsidR="004633E1">
        <w:rPr>
          <w:color w:val="000000"/>
          <w:lang w:val="en-AU"/>
        </w:rPr>
        <w:t>T</w:t>
      </w:r>
      <w:r w:rsidR="004633E1" w:rsidRPr="0048482F">
        <w:rPr>
          <w:color w:val="000000"/>
          <w:lang w:val="en-AU"/>
        </w:rPr>
        <w:t xml:space="preserve">ype I CSI sub-band </w:t>
      </w:r>
      <w:r w:rsidR="004633E1">
        <w:rPr>
          <w:color w:val="000000"/>
          <w:lang w:val="en-AU"/>
        </w:rPr>
        <w:t>is reported</w:t>
      </w:r>
      <w:r w:rsidR="004633E1" w:rsidRPr="0048482F">
        <w:rPr>
          <w:color w:val="000000"/>
          <w:lang w:val="en-AU"/>
        </w:rPr>
        <w:t xml:space="preserve"> on PUCCH</w:t>
      </w:r>
      <w:r w:rsidR="004633E1">
        <w:rPr>
          <w:color w:val="000000"/>
          <w:lang w:val="en-AU"/>
        </w:rPr>
        <w:t xml:space="preserve"> formats 3, or 4. </w:t>
      </w:r>
      <w:r w:rsidR="004633E1" w:rsidRPr="00F55305">
        <w:rPr>
          <w:color w:val="000000"/>
        </w:rPr>
        <w:t xml:space="preserve">Part 1 </w:t>
      </w:r>
      <w:r w:rsidR="004633E1">
        <w:rPr>
          <w:color w:val="000000"/>
        </w:rPr>
        <w:t>has a fixed payload size and is</w:t>
      </w:r>
      <w:r w:rsidR="004633E1" w:rsidRPr="00F55305">
        <w:rPr>
          <w:color w:val="000000"/>
        </w:rPr>
        <w:t xml:space="preserve"> used to identify the number of information bits in Part 2.</w:t>
      </w:r>
      <w:r w:rsidR="004633E1">
        <w:rPr>
          <w:color w:val="000000"/>
        </w:rPr>
        <w:t xml:space="preserve"> Part 1 </w:t>
      </w:r>
      <w:r w:rsidR="004633E1" w:rsidRPr="00F55305">
        <w:rPr>
          <w:color w:val="000000"/>
        </w:rPr>
        <w:t xml:space="preserve">shall be </w:t>
      </w:r>
      <w:r w:rsidR="00847AE0">
        <w:rPr>
          <w:color w:val="000000"/>
        </w:rPr>
        <w:t>mapped</w:t>
      </w:r>
      <w:r w:rsidR="00847AE0" w:rsidRPr="00F55305">
        <w:rPr>
          <w:color w:val="000000"/>
        </w:rPr>
        <w:t xml:space="preserve"> </w:t>
      </w:r>
      <w:r w:rsidR="004633E1" w:rsidRPr="00F55305">
        <w:rPr>
          <w:color w:val="000000"/>
        </w:rPr>
        <w:t>in its entirety before Part 2.</w:t>
      </w:r>
      <w:r w:rsidR="004633E1">
        <w:rPr>
          <w:color w:val="000000"/>
        </w:rPr>
        <w:t xml:space="preserve"> </w:t>
      </w:r>
      <w:r w:rsidR="004633E1">
        <w:rPr>
          <w:color w:val="000000"/>
          <w:lang w:val="en-AU"/>
        </w:rPr>
        <w:t>When a CSI report comprises two parts, the UE may omit a portion of the</w:t>
      </w:r>
      <w:r w:rsidR="004633E1" w:rsidRPr="00FF5AA2">
        <w:rPr>
          <w:color w:val="000000"/>
          <w:lang w:val="en-AU"/>
        </w:rPr>
        <w:t xml:space="preserve"> </w:t>
      </w:r>
      <w:r w:rsidR="004633E1">
        <w:rPr>
          <w:color w:val="000000"/>
          <w:lang w:val="en-AU"/>
        </w:rPr>
        <w:t xml:space="preserve">CSI Part 2 </w:t>
      </w:r>
      <w:r w:rsidR="001F4C65">
        <w:rPr>
          <w:color w:val="000000"/>
          <w:lang w:val="en-AU"/>
        </w:rPr>
        <w:t>in</w:t>
      </w:r>
      <w:r w:rsidR="004633E1" w:rsidRPr="006276B7">
        <w:rPr>
          <w:color w:val="000000"/>
          <w:lang w:val="en-AU"/>
        </w:rPr>
        <w:t xml:space="preserve"> some scenarios</w:t>
      </w:r>
      <w:r w:rsidR="004633E1">
        <w:rPr>
          <w:color w:val="000000"/>
          <w:lang w:val="en-AU"/>
        </w:rPr>
        <w:t>, and the</w:t>
      </w:r>
      <w:r w:rsidR="004633E1">
        <w:t xml:space="preserve"> o</w:t>
      </w:r>
      <w:r w:rsidR="004633E1" w:rsidRPr="006276B7">
        <w:t>mission of Part 2 is according to the priority order</w:t>
      </w:r>
      <w:r w:rsidR="004633E1">
        <w:t xml:space="preserve"> that begins with the lowest priority level.</w:t>
      </w:r>
      <w:r w:rsidR="004633E1">
        <w:rPr>
          <w:color w:val="000000"/>
          <w:lang w:val="en-AU"/>
        </w:rPr>
        <w:t xml:space="preserve"> </w:t>
      </w:r>
      <w:r w:rsidR="00D76FA4">
        <w:rPr>
          <w:color w:val="000000"/>
          <w:lang w:val="en-AU"/>
        </w:rPr>
        <w:t xml:space="preserve">The priority equation </w:t>
      </w:r>
      <w:r w:rsidR="00847AE0">
        <w:rPr>
          <w:color w:val="000000"/>
          <w:lang w:val="en-AU"/>
        </w:rPr>
        <w:t>in</w:t>
      </w:r>
      <w:r w:rsidR="001F4C65">
        <w:rPr>
          <w:color w:val="000000"/>
          <w:lang w:val="en-AU"/>
        </w:rPr>
        <w:t xml:space="preserve"> </w:t>
      </w:r>
      <w:r w:rsidR="00D76FA4" w:rsidRPr="001D14F8">
        <w:rPr>
          <w:rStyle w:val="afd"/>
          <w:b w:val="0"/>
          <w:color w:val="000000"/>
        </w:rPr>
        <w:t xml:space="preserve">Section 5.2.5 </w:t>
      </w:r>
      <w:r w:rsidR="00173D3E">
        <w:rPr>
          <w:rStyle w:val="afd"/>
          <w:b w:val="0"/>
          <w:color w:val="000000"/>
        </w:rPr>
        <w:t>of</w:t>
      </w:r>
      <w:r w:rsidR="00D76FA4" w:rsidRPr="001D14F8">
        <w:rPr>
          <w:rStyle w:val="afd"/>
          <w:b w:val="0"/>
          <w:color w:val="000000"/>
        </w:rPr>
        <w:t xml:space="preserve"> 38.214</w:t>
      </w:r>
      <w:r w:rsidR="00D76FA4" w:rsidRPr="001A2B2B">
        <w:rPr>
          <w:rStyle w:val="afd"/>
          <w:b w:val="0"/>
          <w:color w:val="000000"/>
        </w:rPr>
        <w:t xml:space="preserve"> reflect</w:t>
      </w:r>
      <w:r w:rsidR="001A2B2B">
        <w:rPr>
          <w:rStyle w:val="afd"/>
          <w:rFonts w:hint="eastAsia"/>
          <w:b w:val="0"/>
          <w:color w:val="000000"/>
          <w:lang w:eastAsia="zh-CN"/>
        </w:rPr>
        <w:t>s</w:t>
      </w:r>
      <w:r w:rsidR="00D76FA4">
        <w:rPr>
          <w:rStyle w:val="afd"/>
          <w:b w:val="0"/>
          <w:color w:val="000000"/>
        </w:rPr>
        <w:t xml:space="preserve"> the priority value of one CSI report</w:t>
      </w:r>
      <w:r w:rsidR="00847AE0">
        <w:rPr>
          <w:rStyle w:val="afd"/>
          <w:rFonts w:hint="eastAsia"/>
          <w:b w:val="0"/>
          <w:color w:val="000000"/>
          <w:lang w:eastAsia="zh-CN"/>
        </w:rPr>
        <w:t>,</w:t>
      </w:r>
      <w:r w:rsidR="00D76FA4">
        <w:rPr>
          <w:rStyle w:val="afd"/>
          <w:b w:val="0"/>
          <w:color w:val="000000"/>
        </w:rPr>
        <w:t xml:space="preserve"> </w:t>
      </w:r>
      <w:r w:rsidR="00FD3DF4">
        <w:rPr>
          <w:rStyle w:val="afd"/>
          <w:b w:val="0"/>
          <w:color w:val="000000"/>
        </w:rPr>
        <w:t xml:space="preserve">which is </w:t>
      </w:r>
      <w:r w:rsidR="00D76FA4" w:rsidRPr="001A2B2B">
        <w:rPr>
          <w:rStyle w:val="afd"/>
          <w:b w:val="0"/>
          <w:color w:val="000000"/>
        </w:rPr>
        <w:t>not based on the assumed transmission scheme</w:t>
      </w:r>
      <w:r w:rsidR="00D76FA4">
        <w:rPr>
          <w:rStyle w:val="afd"/>
          <w:b w:val="0"/>
          <w:color w:val="000000"/>
        </w:rPr>
        <w:t>. Thus, in our understanding, Alt 1 should not be considered.</w:t>
      </w:r>
    </w:p>
    <w:p w14:paraId="535FDE9D" w14:textId="6887783F" w:rsidR="00D76FA4" w:rsidRPr="00D76FA4" w:rsidRDefault="00D0319B" w:rsidP="004633E1">
      <w:pPr>
        <w:rPr>
          <w:b/>
          <w:i/>
          <w:lang w:eastAsia="zh-CN"/>
        </w:rPr>
      </w:pPr>
      <w:r>
        <w:rPr>
          <w:b/>
          <w:i/>
          <w:lang w:eastAsia="zh-CN"/>
        </w:rPr>
        <w:t>Observation 1</w:t>
      </w:r>
      <w:r w:rsidR="00D76FA4" w:rsidRPr="00D76FA4">
        <w:rPr>
          <w:b/>
          <w:i/>
          <w:lang w:eastAsia="zh-CN"/>
        </w:rPr>
        <w:t xml:space="preserve">: There is no need to revise the priority equation, i.e., Section 5.2.5 </w:t>
      </w:r>
      <w:r w:rsidR="00173D3E">
        <w:rPr>
          <w:b/>
          <w:i/>
          <w:lang w:eastAsia="zh-CN"/>
        </w:rPr>
        <w:t>of</w:t>
      </w:r>
      <w:r w:rsidR="00847AE0" w:rsidRPr="00D76FA4">
        <w:rPr>
          <w:b/>
          <w:i/>
          <w:lang w:eastAsia="zh-CN"/>
        </w:rPr>
        <w:t xml:space="preserve"> </w:t>
      </w:r>
      <w:r w:rsidR="00D76FA4" w:rsidRPr="00D76FA4">
        <w:rPr>
          <w:b/>
          <w:i/>
          <w:lang w:eastAsia="zh-CN"/>
        </w:rPr>
        <w:t>38.214.</w:t>
      </w:r>
    </w:p>
    <w:p w14:paraId="423D9FE6" w14:textId="61243E30" w:rsidR="00157BF8" w:rsidRDefault="00D76FA4" w:rsidP="004633E1">
      <w:pPr>
        <w:rPr>
          <w:color w:val="000000"/>
          <w:lang w:val="en-GB"/>
        </w:rPr>
      </w:pPr>
      <w:r>
        <w:rPr>
          <w:rFonts w:hint="eastAsia"/>
          <w:color w:val="000000"/>
          <w:lang w:val="en-AU" w:eastAsia="zh-CN"/>
        </w:rPr>
        <w:t>N</w:t>
      </w:r>
      <w:r>
        <w:rPr>
          <w:color w:val="000000"/>
          <w:lang w:val="en-AU" w:eastAsia="zh-CN"/>
        </w:rPr>
        <w:t>ext, we will further discuss the structure of the UCI in details.</w:t>
      </w:r>
    </w:p>
    <w:p w14:paraId="44679EDF" w14:textId="60693D46" w:rsidR="004633E1" w:rsidRPr="00FB3A0D" w:rsidRDefault="004633E1" w:rsidP="004633E1">
      <w:pPr>
        <w:rPr>
          <w:color w:val="000000"/>
        </w:rPr>
      </w:pPr>
      <w:r>
        <w:rPr>
          <w:lang w:val="en-GB" w:eastAsia="zh-CN"/>
        </w:rPr>
        <w:t xml:space="preserve">For option 1 with X =0 where only CSI for NCJT assumption is reported, it seems to be straightforward that 2 </w:t>
      </w:r>
      <w:r w:rsidR="001F4C65">
        <w:rPr>
          <w:lang w:val="en-GB" w:eastAsia="zh-CN"/>
        </w:rPr>
        <w:t>RIs (</w:t>
      </w:r>
      <w:r>
        <w:rPr>
          <w:lang w:val="en-GB" w:eastAsia="zh-CN"/>
        </w:rPr>
        <w:t>or joint RI), 1 or 2 CQI</w:t>
      </w:r>
      <w:r w:rsidR="001A2B2B">
        <w:rPr>
          <w:lang w:val="en-GB" w:eastAsia="zh-CN"/>
        </w:rPr>
        <w:t>(s)</w:t>
      </w:r>
      <w:r>
        <w:rPr>
          <w:lang w:val="en-GB" w:eastAsia="zh-CN"/>
        </w:rPr>
        <w:t>, 2 LI</w:t>
      </w:r>
      <w:r w:rsidR="001F4C65">
        <w:rPr>
          <w:lang w:val="en-GB" w:eastAsia="zh-CN"/>
        </w:rPr>
        <w:t>s</w:t>
      </w:r>
      <w:r>
        <w:rPr>
          <w:lang w:val="en-GB" w:eastAsia="zh-CN"/>
        </w:rPr>
        <w:t xml:space="preserve"> should be included into Part1, while 2 PMIs should be placed into Part 2 considering the large payload size of PMI.</w:t>
      </w:r>
    </w:p>
    <w:p w14:paraId="5646B5A4" w14:textId="589CA117" w:rsidR="004633E1" w:rsidRDefault="004633E1" w:rsidP="004633E1">
      <w:pPr>
        <w:rPr>
          <w:b/>
          <w:i/>
          <w:lang w:eastAsia="zh-CN"/>
        </w:rPr>
      </w:pPr>
      <w:r w:rsidRPr="008B6893">
        <w:rPr>
          <w:rFonts w:hint="eastAsia"/>
          <w:b/>
          <w:i/>
          <w:lang w:eastAsia="zh-CN"/>
        </w:rPr>
        <w:t xml:space="preserve">Proposal </w:t>
      </w:r>
      <w:r w:rsidR="000B75AD">
        <w:rPr>
          <w:b/>
          <w:i/>
          <w:lang w:eastAsia="zh-CN"/>
        </w:rPr>
        <w:t>4</w:t>
      </w:r>
      <w:r w:rsidRPr="008B6893">
        <w:rPr>
          <w:rFonts w:hint="eastAsia"/>
          <w:b/>
          <w:i/>
          <w:lang w:eastAsia="zh-CN"/>
        </w:rPr>
        <w:t>:</w:t>
      </w:r>
      <w:r w:rsidRPr="008B6893">
        <w:rPr>
          <w:rFonts w:hint="eastAsia"/>
          <w:i/>
          <w:lang w:eastAsia="zh-CN"/>
        </w:rPr>
        <w:t xml:space="preserve"> </w:t>
      </w:r>
      <w:r>
        <w:rPr>
          <w:b/>
          <w:i/>
          <w:lang w:eastAsia="zh-CN"/>
        </w:rPr>
        <w:t>For option 1 with X=0</w:t>
      </w:r>
      <w:r w:rsidRPr="00702C92">
        <w:rPr>
          <w:b/>
          <w:i/>
          <w:lang w:eastAsia="zh-CN"/>
        </w:rPr>
        <w:t>,</w:t>
      </w:r>
      <w:r>
        <w:rPr>
          <w:b/>
          <w:i/>
          <w:lang w:eastAsia="zh-CN"/>
        </w:rPr>
        <w:t xml:space="preserve"> for UCI composition and structure, </w:t>
      </w:r>
    </w:p>
    <w:p w14:paraId="71B32C3E" w14:textId="2B5D88C8" w:rsidR="004633E1" w:rsidRPr="00754F8B" w:rsidRDefault="004633E1" w:rsidP="00CD6980">
      <w:pPr>
        <w:pStyle w:val="af2"/>
        <w:numPr>
          <w:ilvl w:val="0"/>
          <w:numId w:val="13"/>
        </w:numPr>
        <w:ind w:firstLineChars="0"/>
        <w:rPr>
          <w:b/>
          <w:i/>
          <w:lang w:eastAsia="zh-CN"/>
        </w:rPr>
      </w:pPr>
      <w:r w:rsidRPr="00754F8B">
        <w:rPr>
          <w:rFonts w:hint="eastAsia"/>
          <w:b/>
          <w:i/>
          <w:lang w:eastAsia="zh-CN"/>
        </w:rPr>
        <w:t>2</w:t>
      </w:r>
      <w:r w:rsidR="001F4C65">
        <w:rPr>
          <w:b/>
          <w:i/>
          <w:lang w:eastAsia="zh-CN"/>
        </w:rPr>
        <w:t xml:space="preserve"> </w:t>
      </w:r>
      <w:r w:rsidRPr="00754F8B">
        <w:rPr>
          <w:b/>
          <w:i/>
          <w:lang w:eastAsia="zh-CN"/>
        </w:rPr>
        <w:t>RI</w:t>
      </w:r>
      <w:r w:rsidR="001F4C65">
        <w:rPr>
          <w:b/>
          <w:i/>
          <w:lang w:eastAsia="zh-CN"/>
        </w:rPr>
        <w:t>s</w:t>
      </w:r>
      <w:r>
        <w:rPr>
          <w:b/>
          <w:i/>
          <w:lang w:eastAsia="zh-CN"/>
        </w:rPr>
        <w:t xml:space="preserve"> or joint RI</w:t>
      </w:r>
      <w:r w:rsidRPr="00754F8B">
        <w:rPr>
          <w:b/>
          <w:i/>
          <w:lang w:eastAsia="zh-CN"/>
        </w:rPr>
        <w:t>, 1 or 2 CQI(s) should be include into Part1;</w:t>
      </w:r>
    </w:p>
    <w:p w14:paraId="01B5344C" w14:textId="77777777" w:rsidR="004633E1" w:rsidRPr="00754F8B" w:rsidRDefault="004633E1" w:rsidP="00CD6980">
      <w:pPr>
        <w:pStyle w:val="af2"/>
        <w:numPr>
          <w:ilvl w:val="0"/>
          <w:numId w:val="13"/>
        </w:numPr>
        <w:ind w:firstLineChars="0"/>
        <w:rPr>
          <w:b/>
          <w:i/>
          <w:lang w:eastAsia="zh-CN"/>
        </w:rPr>
      </w:pPr>
      <w:r w:rsidRPr="00754F8B">
        <w:rPr>
          <w:b/>
          <w:i/>
          <w:lang w:eastAsia="zh-CN"/>
        </w:rPr>
        <w:t>2 PMIs (if required) should be include into Part2;</w:t>
      </w:r>
    </w:p>
    <w:p w14:paraId="1FA3FF22" w14:textId="40608F1B" w:rsidR="004633E1" w:rsidRDefault="004633E1" w:rsidP="004633E1">
      <w:pPr>
        <w:rPr>
          <w:lang w:val="en-GB" w:eastAsia="zh-CN"/>
        </w:rPr>
      </w:pPr>
      <w:r>
        <w:rPr>
          <w:lang w:val="en-GB" w:eastAsia="zh-CN"/>
        </w:rPr>
        <w:t>For option 1 with X =1 or X=2 where both CSI(s) for single TRP and CSI for NCJT are included in the CSI report, given the limited payload size for Part 1, and the high</w:t>
      </w:r>
      <w:r w:rsidR="00D20C54">
        <w:rPr>
          <w:lang w:val="en-GB" w:eastAsia="zh-CN"/>
        </w:rPr>
        <w:t>er</w:t>
      </w:r>
      <w:r>
        <w:rPr>
          <w:lang w:val="en-GB" w:eastAsia="zh-CN"/>
        </w:rPr>
        <w:t xml:space="preserve"> priority of CSI for single TRP </w:t>
      </w:r>
      <w:r w:rsidR="00D20C54">
        <w:rPr>
          <w:lang w:val="en-GB" w:eastAsia="zh-CN"/>
        </w:rPr>
        <w:t>than</w:t>
      </w:r>
      <w:r>
        <w:rPr>
          <w:lang w:val="en-GB" w:eastAsia="zh-CN"/>
        </w:rPr>
        <w:t xml:space="preserve"> CSI for NCJT, we prefer to place some CSI information for single TRP into Part 1, other CSI information, e.g., PMI for single TRP and CSI information for NCJT are placed into Part 2.</w:t>
      </w:r>
    </w:p>
    <w:p w14:paraId="717F85AE" w14:textId="3C6ADD99" w:rsidR="004633E1" w:rsidRDefault="004633E1" w:rsidP="004633E1">
      <w:pPr>
        <w:rPr>
          <w:b/>
          <w:i/>
          <w:lang w:eastAsia="zh-CN"/>
        </w:rPr>
      </w:pPr>
      <w:r w:rsidRPr="008B6893">
        <w:rPr>
          <w:rFonts w:hint="eastAsia"/>
          <w:b/>
          <w:i/>
          <w:lang w:eastAsia="zh-CN"/>
        </w:rPr>
        <w:t xml:space="preserve">Proposal </w:t>
      </w:r>
      <w:r w:rsidR="000B75AD">
        <w:rPr>
          <w:b/>
          <w:i/>
          <w:lang w:eastAsia="zh-CN"/>
        </w:rPr>
        <w:t>5</w:t>
      </w:r>
      <w:r w:rsidRPr="008B6893">
        <w:rPr>
          <w:rFonts w:hint="eastAsia"/>
          <w:b/>
          <w:i/>
          <w:lang w:eastAsia="zh-CN"/>
        </w:rPr>
        <w:t>:</w:t>
      </w:r>
      <w:r w:rsidRPr="008B6893">
        <w:rPr>
          <w:rFonts w:hint="eastAsia"/>
          <w:i/>
          <w:lang w:eastAsia="zh-CN"/>
        </w:rPr>
        <w:t xml:space="preserve"> </w:t>
      </w:r>
      <w:r>
        <w:rPr>
          <w:b/>
          <w:i/>
          <w:lang w:eastAsia="zh-CN"/>
        </w:rPr>
        <w:t>For option 1 with X=1 or X=2</w:t>
      </w:r>
      <w:r w:rsidRPr="00702C92">
        <w:rPr>
          <w:b/>
          <w:i/>
          <w:lang w:eastAsia="zh-CN"/>
        </w:rPr>
        <w:t>,</w:t>
      </w:r>
      <w:r>
        <w:rPr>
          <w:b/>
          <w:i/>
          <w:lang w:eastAsia="zh-CN"/>
        </w:rPr>
        <w:t xml:space="preserve"> for UCI composition and structure,</w:t>
      </w:r>
    </w:p>
    <w:p w14:paraId="44385C3F" w14:textId="77777777" w:rsidR="004633E1" w:rsidRPr="00754F8B" w:rsidRDefault="004633E1" w:rsidP="00CD6980">
      <w:pPr>
        <w:pStyle w:val="af2"/>
        <w:numPr>
          <w:ilvl w:val="0"/>
          <w:numId w:val="13"/>
        </w:numPr>
        <w:ind w:firstLineChars="0"/>
        <w:rPr>
          <w:b/>
          <w:i/>
          <w:lang w:eastAsia="zh-CN"/>
        </w:rPr>
      </w:pPr>
      <w:r w:rsidRPr="00754F8B">
        <w:rPr>
          <w:b/>
          <w:i/>
          <w:lang w:eastAsia="zh-CN"/>
        </w:rPr>
        <w:t>Some CSI information for single TRP, e.g., CRI/RI/CQI</w:t>
      </w:r>
      <w:r>
        <w:rPr>
          <w:b/>
          <w:i/>
          <w:lang w:eastAsia="zh-CN"/>
        </w:rPr>
        <w:t xml:space="preserve"> for the first CW</w:t>
      </w:r>
      <w:r w:rsidRPr="00754F8B">
        <w:rPr>
          <w:b/>
          <w:i/>
          <w:lang w:eastAsia="zh-CN"/>
        </w:rPr>
        <w:t>, should be placed into Part 1;</w:t>
      </w:r>
    </w:p>
    <w:p w14:paraId="4137B66D" w14:textId="3D28B68F" w:rsidR="004633E1" w:rsidRPr="00754F8B" w:rsidRDefault="004633E1" w:rsidP="00CD6980">
      <w:pPr>
        <w:pStyle w:val="af2"/>
        <w:numPr>
          <w:ilvl w:val="0"/>
          <w:numId w:val="13"/>
        </w:numPr>
        <w:ind w:firstLineChars="0"/>
        <w:rPr>
          <w:b/>
          <w:i/>
          <w:lang w:eastAsia="zh-CN"/>
        </w:rPr>
      </w:pPr>
      <w:r w:rsidRPr="00754F8B">
        <w:rPr>
          <w:b/>
          <w:i/>
          <w:lang w:eastAsia="zh-CN"/>
        </w:rPr>
        <w:t>Some CSI information for</w:t>
      </w:r>
      <w:r>
        <w:rPr>
          <w:b/>
          <w:i/>
          <w:lang w:eastAsia="zh-CN"/>
        </w:rPr>
        <w:t xml:space="preserve"> single TRP, e.g.,</w:t>
      </w:r>
      <w:r w:rsidR="00CF00B1">
        <w:rPr>
          <w:b/>
          <w:i/>
          <w:lang w:eastAsia="zh-CN"/>
        </w:rPr>
        <w:t xml:space="preserve"> </w:t>
      </w:r>
      <w:r>
        <w:rPr>
          <w:b/>
          <w:i/>
          <w:lang w:eastAsia="zh-CN"/>
        </w:rPr>
        <w:t>PMI, CQI for the second</w:t>
      </w:r>
      <w:r w:rsidRPr="00754F8B">
        <w:rPr>
          <w:b/>
          <w:i/>
          <w:lang w:eastAsia="zh-CN"/>
        </w:rPr>
        <w:t xml:space="preserve"> CW</w:t>
      </w:r>
      <w:r>
        <w:rPr>
          <w:b/>
          <w:i/>
          <w:lang w:eastAsia="zh-CN"/>
        </w:rPr>
        <w:t>(if reported)</w:t>
      </w:r>
      <w:r w:rsidRPr="00754F8B">
        <w:rPr>
          <w:b/>
          <w:i/>
          <w:lang w:eastAsia="zh-CN"/>
        </w:rPr>
        <w:t>, and CSI information for NCJT should be placed into Part 2;</w:t>
      </w:r>
    </w:p>
    <w:p w14:paraId="115E4FC3" w14:textId="463F5D3E" w:rsidR="004633E1" w:rsidRDefault="004633E1" w:rsidP="004633E1">
      <w:pPr>
        <w:rPr>
          <w:lang w:eastAsia="zh-CN"/>
        </w:rPr>
      </w:pPr>
      <w:r>
        <w:rPr>
          <w:lang w:eastAsia="zh-CN"/>
        </w:rPr>
        <w:t xml:space="preserve">For option 2, in order to avoid </w:t>
      </w:r>
      <w:r w:rsidR="00D20C54">
        <w:rPr>
          <w:lang w:eastAsia="zh-CN"/>
        </w:rPr>
        <w:t xml:space="preserve">irrelevant </w:t>
      </w:r>
      <w:r w:rsidRPr="001A2B2B">
        <w:rPr>
          <w:lang w:eastAsia="zh-CN"/>
        </w:rPr>
        <w:t>gNB</w:t>
      </w:r>
      <w:r w:rsidR="001A2B2B">
        <w:rPr>
          <w:lang w:eastAsia="zh-CN"/>
        </w:rPr>
        <w:t>s’</w:t>
      </w:r>
      <w:r>
        <w:rPr>
          <w:lang w:eastAsia="zh-CN"/>
        </w:rPr>
        <w:t xml:space="preserve"> blind detection of UCI content carrying CSI either from one best TRP or from NCJT, UCI size and/or the size of Part 1 should be kept consistence, </w:t>
      </w:r>
      <w:r w:rsidR="00A94618">
        <w:rPr>
          <w:lang w:eastAsia="zh-CN"/>
        </w:rPr>
        <w:t>e.g.</w:t>
      </w:r>
      <w:r>
        <w:rPr>
          <w:lang w:eastAsia="zh-CN"/>
        </w:rPr>
        <w:t xml:space="preserve">, UCI size and/or </w:t>
      </w:r>
      <w:r>
        <w:rPr>
          <w:rFonts w:hint="eastAsia"/>
          <w:lang w:eastAsia="zh-CN"/>
        </w:rPr>
        <w:t>t</w:t>
      </w:r>
      <w:r>
        <w:rPr>
          <w:lang w:eastAsia="zh-CN"/>
        </w:rPr>
        <w:t>he size of Part 1 for NCJT could be as reference. In our opinion, CRI, RI or joint RI, CQI for NCJT or CQI for the first CW for single TRP could be included into Part</w:t>
      </w:r>
      <w:r w:rsidR="00A94618">
        <w:rPr>
          <w:lang w:eastAsia="zh-CN"/>
        </w:rPr>
        <w:t xml:space="preserve"> </w:t>
      </w:r>
      <w:r>
        <w:rPr>
          <w:lang w:eastAsia="zh-CN"/>
        </w:rPr>
        <w:t>1, other CSI related information could be placed into Part</w:t>
      </w:r>
      <w:r w:rsidR="00A94618">
        <w:rPr>
          <w:lang w:eastAsia="zh-CN"/>
        </w:rPr>
        <w:t xml:space="preserve"> </w:t>
      </w:r>
      <w:r>
        <w:rPr>
          <w:lang w:eastAsia="zh-CN"/>
        </w:rPr>
        <w:t>2.</w:t>
      </w:r>
    </w:p>
    <w:p w14:paraId="6A26AF59" w14:textId="5851E0E3" w:rsidR="004633E1" w:rsidRDefault="004633E1" w:rsidP="004633E1">
      <w:pPr>
        <w:rPr>
          <w:b/>
          <w:i/>
          <w:lang w:eastAsia="zh-CN"/>
        </w:rPr>
      </w:pPr>
      <w:r w:rsidRPr="008B6893">
        <w:rPr>
          <w:rFonts w:hint="eastAsia"/>
          <w:b/>
          <w:i/>
          <w:lang w:eastAsia="zh-CN"/>
        </w:rPr>
        <w:t xml:space="preserve">Proposal </w:t>
      </w:r>
      <w:r w:rsidR="000B75AD">
        <w:rPr>
          <w:b/>
          <w:i/>
          <w:lang w:eastAsia="zh-CN"/>
        </w:rPr>
        <w:t>6</w:t>
      </w:r>
      <w:r w:rsidRPr="008B6893">
        <w:rPr>
          <w:rFonts w:hint="eastAsia"/>
          <w:b/>
          <w:i/>
          <w:lang w:eastAsia="zh-CN"/>
        </w:rPr>
        <w:t>:</w:t>
      </w:r>
      <w:r w:rsidRPr="008B6893">
        <w:rPr>
          <w:rFonts w:hint="eastAsia"/>
          <w:i/>
          <w:lang w:eastAsia="zh-CN"/>
        </w:rPr>
        <w:t xml:space="preserve"> </w:t>
      </w:r>
      <w:r>
        <w:rPr>
          <w:b/>
          <w:i/>
          <w:lang w:eastAsia="zh-CN"/>
        </w:rPr>
        <w:t xml:space="preserve">For option 2 for UCI composition and structure, </w:t>
      </w:r>
    </w:p>
    <w:p w14:paraId="6921DC6B" w14:textId="07E8E02E" w:rsidR="004633E1" w:rsidRPr="00754F8B" w:rsidRDefault="004633E1" w:rsidP="00CD6980">
      <w:pPr>
        <w:pStyle w:val="af2"/>
        <w:numPr>
          <w:ilvl w:val="0"/>
          <w:numId w:val="13"/>
        </w:numPr>
        <w:ind w:firstLineChars="0"/>
        <w:rPr>
          <w:b/>
          <w:i/>
          <w:lang w:eastAsia="zh-CN"/>
        </w:rPr>
      </w:pPr>
      <w:r>
        <w:rPr>
          <w:b/>
          <w:i/>
          <w:lang w:eastAsia="zh-CN"/>
        </w:rPr>
        <w:t xml:space="preserve">CRI, </w:t>
      </w:r>
      <w:r w:rsidRPr="00754F8B">
        <w:rPr>
          <w:b/>
          <w:i/>
          <w:lang w:eastAsia="zh-CN"/>
        </w:rPr>
        <w:t>RI</w:t>
      </w:r>
      <w:r>
        <w:rPr>
          <w:b/>
          <w:i/>
          <w:lang w:eastAsia="zh-CN"/>
        </w:rPr>
        <w:t xml:space="preserve"> or joint RI, CQI for the first CW</w:t>
      </w:r>
      <w:r w:rsidRPr="00754F8B">
        <w:rPr>
          <w:b/>
          <w:i/>
          <w:lang w:eastAsia="zh-CN"/>
        </w:rPr>
        <w:t xml:space="preserve"> should be include into Part</w:t>
      </w:r>
      <w:r w:rsidR="00A94618">
        <w:rPr>
          <w:b/>
          <w:i/>
          <w:lang w:eastAsia="zh-CN"/>
        </w:rPr>
        <w:t xml:space="preserve"> </w:t>
      </w:r>
      <w:r w:rsidRPr="00754F8B">
        <w:rPr>
          <w:b/>
          <w:i/>
          <w:lang w:eastAsia="zh-CN"/>
        </w:rPr>
        <w:t>1;</w:t>
      </w:r>
    </w:p>
    <w:p w14:paraId="2BB10D3B" w14:textId="0BECF139" w:rsidR="00CB209E" w:rsidRPr="00D76FA4" w:rsidRDefault="004633E1" w:rsidP="00CD6980">
      <w:pPr>
        <w:pStyle w:val="af2"/>
        <w:numPr>
          <w:ilvl w:val="0"/>
          <w:numId w:val="13"/>
        </w:numPr>
        <w:ind w:firstLineChars="0"/>
        <w:rPr>
          <w:b/>
          <w:i/>
          <w:lang w:eastAsia="zh-CN"/>
        </w:rPr>
      </w:pPr>
      <w:r w:rsidRPr="00754F8B">
        <w:rPr>
          <w:b/>
          <w:i/>
          <w:lang w:eastAsia="zh-CN"/>
        </w:rPr>
        <w:lastRenderedPageBreak/>
        <w:t>2 PMIs (if required)</w:t>
      </w:r>
      <w:r>
        <w:rPr>
          <w:b/>
          <w:i/>
          <w:lang w:eastAsia="zh-CN"/>
        </w:rPr>
        <w:t xml:space="preserve"> for NCJT, or CQI for the second CW(if required) for single TRP and/or 1 PMI (if  required) for single TRP transmission should be include into Part</w:t>
      </w:r>
      <w:r w:rsidR="00A94618">
        <w:rPr>
          <w:b/>
          <w:i/>
          <w:lang w:eastAsia="zh-CN"/>
        </w:rPr>
        <w:t xml:space="preserve"> </w:t>
      </w:r>
      <w:r>
        <w:rPr>
          <w:b/>
          <w:i/>
          <w:lang w:eastAsia="zh-CN"/>
        </w:rPr>
        <w:t>2.</w:t>
      </w:r>
    </w:p>
    <w:p w14:paraId="0909FFCC" w14:textId="77777777" w:rsidR="004633E1" w:rsidRPr="00754F8B" w:rsidRDefault="004633E1" w:rsidP="004633E1">
      <w:pPr>
        <w:pStyle w:val="3"/>
        <w:rPr>
          <w:lang w:eastAsia="zh-CN"/>
        </w:rPr>
      </w:pPr>
      <w:r>
        <w:rPr>
          <w:lang w:eastAsia="zh-CN"/>
        </w:rPr>
        <w:t>CSI enhancement for M-DCI based M-TRP transmission</w:t>
      </w:r>
    </w:p>
    <w:p w14:paraId="5FA6DD0B" w14:textId="77777777" w:rsidR="004633E1" w:rsidRDefault="004633E1" w:rsidP="004633E1">
      <w:pPr>
        <w:rPr>
          <w:lang w:val="en-GB" w:eastAsia="zh-CN"/>
        </w:rPr>
      </w:pPr>
      <w:r>
        <w:rPr>
          <w:rFonts w:hint="eastAsia"/>
          <w:lang w:val="en-GB" w:eastAsia="zh-CN"/>
        </w:rPr>
        <w:t>R</w:t>
      </w:r>
      <w:r>
        <w:rPr>
          <w:lang w:val="en-GB" w:eastAsia="zh-CN"/>
        </w:rPr>
        <w:t>egarding to CSI for M-DCI based M-TRP transmission, related agreement and WA are shown below:</w:t>
      </w:r>
    </w:p>
    <w:tbl>
      <w:tblPr>
        <w:tblStyle w:val="ad"/>
        <w:tblW w:w="0" w:type="auto"/>
        <w:tblLook w:val="04A0" w:firstRow="1" w:lastRow="0" w:firstColumn="1" w:lastColumn="0" w:noHBand="0" w:noVBand="1"/>
      </w:tblPr>
      <w:tblGrid>
        <w:gridCol w:w="9307"/>
      </w:tblGrid>
      <w:tr w:rsidR="004633E1" w14:paraId="448C61C8" w14:textId="77777777" w:rsidTr="00A7335C">
        <w:tc>
          <w:tcPr>
            <w:tcW w:w="9307" w:type="dxa"/>
          </w:tcPr>
          <w:p w14:paraId="1F7AE815" w14:textId="77777777" w:rsidR="004633E1" w:rsidRDefault="004633E1" w:rsidP="00A7335C">
            <w:pPr>
              <w:rPr>
                <w:b/>
                <w:bCs/>
                <w:highlight w:val="darkYellow"/>
              </w:rPr>
            </w:pPr>
            <w:r>
              <w:rPr>
                <w:b/>
                <w:bCs/>
                <w:highlight w:val="darkYellow"/>
              </w:rPr>
              <w:t>Working Assumption</w:t>
            </w:r>
          </w:p>
          <w:p w14:paraId="4926357C" w14:textId="77777777" w:rsidR="004633E1" w:rsidRDefault="004633E1" w:rsidP="00A7335C">
            <w:pPr>
              <w:rPr>
                <w:rFonts w:eastAsia="MS Mincho"/>
                <w:iCs/>
                <w:szCs w:val="20"/>
                <w:lang w:eastAsia="ko-KR"/>
              </w:rPr>
            </w:pPr>
            <w:r>
              <w:rPr>
                <w:rFonts w:eastAsia="MS Mincho"/>
                <w:iCs/>
                <w:szCs w:val="20"/>
                <w:lang w:eastAsia="ko-KR"/>
              </w:rPr>
              <w:t>For CSI measurement for multi-DCI based NCJT, down select one of following two options:</w:t>
            </w:r>
          </w:p>
          <w:p w14:paraId="59DEB74D" w14:textId="77777777" w:rsidR="004633E1" w:rsidRDefault="004633E1" w:rsidP="00CD6980">
            <w:pPr>
              <w:pStyle w:val="af2"/>
              <w:numPr>
                <w:ilvl w:val="0"/>
                <w:numId w:val="11"/>
              </w:numPr>
              <w:autoSpaceDE/>
              <w:autoSpaceDN/>
              <w:adjustRightInd/>
              <w:snapToGrid/>
              <w:spacing w:after="0"/>
              <w:ind w:firstLineChars="0"/>
              <w:jc w:val="left"/>
              <w:rPr>
                <w:rFonts w:eastAsia="Batang"/>
                <w:lang w:val="en-GB"/>
              </w:rPr>
            </w:pPr>
            <w:r>
              <w:t>Option 1 (Explicit): CMRs corresponding to different TRPs can be associated with different reporting settings respectively, with the same configurations between two settings except for PUCCH/PUSCH resources and CMR/IMR resources setting(s)</w:t>
            </w:r>
          </w:p>
          <w:p w14:paraId="502AFC55" w14:textId="77777777" w:rsidR="004633E1" w:rsidRDefault="004633E1" w:rsidP="00CD6980">
            <w:pPr>
              <w:pStyle w:val="af2"/>
              <w:numPr>
                <w:ilvl w:val="0"/>
                <w:numId w:val="11"/>
              </w:numPr>
              <w:autoSpaceDE/>
              <w:autoSpaceDN/>
              <w:adjustRightInd/>
              <w:snapToGrid/>
              <w:spacing w:after="0"/>
              <w:ind w:firstLineChars="0"/>
              <w:jc w:val="left"/>
            </w:pPr>
            <w:r>
              <w:t xml:space="preserve">Option 2 (Implicit): a single CSI reporting setting associated with each TRP where </w:t>
            </w:r>
            <w:bookmarkStart w:id="1" w:name="OLE_LINK3"/>
            <w:bookmarkStart w:id="2" w:name="OLE_LINK4"/>
            <w:r>
              <w:t>a NZP CSI-RS is configured for interference measurement from another TRP</w:t>
            </w:r>
            <w:bookmarkEnd w:id="1"/>
            <w:bookmarkEnd w:id="2"/>
          </w:p>
          <w:p w14:paraId="1C1F3048" w14:textId="77777777" w:rsidR="004633E1" w:rsidRDefault="004633E1" w:rsidP="00CD6980">
            <w:pPr>
              <w:pStyle w:val="af2"/>
              <w:numPr>
                <w:ilvl w:val="0"/>
                <w:numId w:val="11"/>
              </w:numPr>
              <w:autoSpaceDE/>
              <w:autoSpaceDN/>
              <w:adjustRightInd/>
              <w:snapToGrid/>
              <w:spacing w:after="0"/>
              <w:ind w:firstLineChars="0"/>
              <w:jc w:val="left"/>
            </w:pPr>
            <w:r>
              <w:t>FFS:  how interference from CMR in the linked reporting settings in option 1 or from the NZP CSI-RS configured as IMR in option 2 is considered in CQI calculation</w:t>
            </w:r>
          </w:p>
          <w:p w14:paraId="738C071B" w14:textId="77777777" w:rsidR="004633E1" w:rsidRDefault="004633E1" w:rsidP="00A7335C">
            <w:pPr>
              <w:ind w:left="1080" w:hanging="1080"/>
              <w:rPr>
                <w:rFonts w:eastAsia="MS Mincho"/>
                <w:iCs/>
                <w:szCs w:val="20"/>
                <w:lang w:eastAsia="ko-KR"/>
              </w:rPr>
            </w:pPr>
            <w:r>
              <w:rPr>
                <w:rFonts w:eastAsia="MS Mincho"/>
                <w:iCs/>
                <w:szCs w:val="20"/>
                <w:lang w:eastAsia="ko-KR"/>
              </w:rPr>
              <w:t>Following restrictions apply to both options:</w:t>
            </w:r>
          </w:p>
          <w:p w14:paraId="5DF9858D" w14:textId="77777777" w:rsidR="004633E1" w:rsidRDefault="004633E1" w:rsidP="00CD6980">
            <w:pPr>
              <w:pStyle w:val="af2"/>
              <w:numPr>
                <w:ilvl w:val="0"/>
                <w:numId w:val="11"/>
              </w:numPr>
              <w:autoSpaceDE/>
              <w:autoSpaceDN/>
              <w:adjustRightInd/>
              <w:snapToGrid/>
              <w:spacing w:after="0"/>
              <w:ind w:firstLineChars="0"/>
              <w:jc w:val="left"/>
              <w:rPr>
                <w:rFonts w:eastAsia="Batang"/>
                <w:lang w:val="en-GB"/>
              </w:rPr>
            </w:pPr>
            <w:r>
              <w:t xml:space="preserve">At least ‘typeI-SinglePanel’ codebook is supported </w:t>
            </w:r>
          </w:p>
          <w:p w14:paraId="48855E0B" w14:textId="77777777" w:rsidR="004633E1" w:rsidRDefault="004633E1" w:rsidP="00CD6980">
            <w:pPr>
              <w:pStyle w:val="af2"/>
              <w:numPr>
                <w:ilvl w:val="1"/>
                <w:numId w:val="11"/>
              </w:numPr>
              <w:autoSpaceDE/>
              <w:autoSpaceDN/>
              <w:adjustRightInd/>
              <w:snapToGrid/>
              <w:spacing w:after="0"/>
              <w:ind w:firstLineChars="0"/>
              <w:jc w:val="left"/>
            </w:pPr>
            <w:r>
              <w:t xml:space="preserve">FFS: Other codebook types </w:t>
            </w:r>
          </w:p>
          <w:p w14:paraId="3F75B472" w14:textId="77777777" w:rsidR="004633E1" w:rsidRDefault="004633E1" w:rsidP="00CD6980">
            <w:pPr>
              <w:pStyle w:val="af2"/>
              <w:numPr>
                <w:ilvl w:val="0"/>
                <w:numId w:val="11"/>
              </w:numPr>
              <w:autoSpaceDE/>
              <w:autoSpaceDN/>
              <w:adjustRightInd/>
              <w:snapToGrid/>
              <w:spacing w:after="0"/>
              <w:ind w:firstLineChars="0"/>
              <w:jc w:val="left"/>
            </w:pPr>
            <w:r>
              <w:t>Only ‘periodic’ and ‘semiPersistentOnPUCCH’ cases are supported;</w:t>
            </w:r>
          </w:p>
          <w:p w14:paraId="21985B33" w14:textId="77777777" w:rsidR="004633E1" w:rsidRDefault="004633E1" w:rsidP="00CD6980">
            <w:pPr>
              <w:pStyle w:val="af2"/>
              <w:numPr>
                <w:ilvl w:val="0"/>
                <w:numId w:val="11"/>
              </w:numPr>
              <w:autoSpaceDE/>
              <w:autoSpaceDN/>
              <w:adjustRightInd/>
              <w:snapToGrid/>
              <w:spacing w:after="0"/>
              <w:ind w:firstLineChars="0"/>
              <w:jc w:val="left"/>
            </w:pPr>
            <w:r>
              <w:t>The number of ports of two CMRs associated to two reporting settings for NCJT CSI measurement are the same;</w:t>
            </w:r>
          </w:p>
          <w:p w14:paraId="6CEF6893" w14:textId="77777777" w:rsidR="004633E1" w:rsidRDefault="004633E1" w:rsidP="00CD6980">
            <w:pPr>
              <w:pStyle w:val="af2"/>
              <w:numPr>
                <w:ilvl w:val="0"/>
                <w:numId w:val="11"/>
              </w:numPr>
              <w:autoSpaceDE/>
              <w:autoSpaceDN/>
              <w:adjustRightInd/>
              <w:snapToGrid/>
              <w:spacing w:after="0"/>
              <w:ind w:firstLineChars="0"/>
              <w:jc w:val="left"/>
            </w:pPr>
            <w:r>
              <w:t>The support of larger than 32 ports across two CMRs is optional for a UE supporting Rel. 17 mTRP CSI</w:t>
            </w:r>
          </w:p>
          <w:p w14:paraId="378BC052" w14:textId="77777777" w:rsidR="004633E1" w:rsidRDefault="004633E1" w:rsidP="00A7335C">
            <w:pPr>
              <w:rPr>
                <w:lang w:eastAsia="zh-CN"/>
              </w:rPr>
            </w:pPr>
          </w:p>
          <w:p w14:paraId="075DD971" w14:textId="77777777" w:rsidR="004633E1" w:rsidRPr="00CE6926" w:rsidRDefault="004633E1" w:rsidP="00A7335C">
            <w:pPr>
              <w:rPr>
                <w:szCs w:val="20"/>
                <w:lang w:eastAsia="x-none"/>
              </w:rPr>
            </w:pPr>
            <w:r w:rsidRPr="00CE6926">
              <w:rPr>
                <w:szCs w:val="20"/>
                <w:highlight w:val="green"/>
                <w:lang w:eastAsia="x-none"/>
              </w:rPr>
              <w:t>Agreement</w:t>
            </w:r>
          </w:p>
          <w:p w14:paraId="366B7AC0" w14:textId="77777777" w:rsidR="004633E1" w:rsidRPr="00CE6926" w:rsidRDefault="004633E1" w:rsidP="00CD6980">
            <w:pPr>
              <w:pStyle w:val="af2"/>
              <w:numPr>
                <w:ilvl w:val="0"/>
                <w:numId w:val="12"/>
              </w:numPr>
              <w:autoSpaceDE/>
              <w:autoSpaceDN/>
              <w:adjustRightInd/>
              <w:snapToGrid/>
              <w:spacing w:after="0"/>
              <w:ind w:firstLineChars="0"/>
              <w:jc w:val="left"/>
              <w:rPr>
                <w:iCs/>
                <w:lang w:eastAsia="x-none"/>
              </w:rPr>
            </w:pPr>
            <w:r w:rsidRPr="00CE6926">
              <w:rPr>
                <w:iCs/>
              </w:rPr>
              <w:t xml:space="preserve">Strive to agree at most one of the following options, if needed </w:t>
            </w:r>
          </w:p>
          <w:p w14:paraId="5450E227" w14:textId="77777777" w:rsidR="004633E1" w:rsidRPr="00CE6926" w:rsidRDefault="004633E1" w:rsidP="00CD6980">
            <w:pPr>
              <w:pStyle w:val="af2"/>
              <w:numPr>
                <w:ilvl w:val="1"/>
                <w:numId w:val="12"/>
              </w:numPr>
              <w:autoSpaceDE/>
              <w:autoSpaceDN/>
              <w:adjustRightInd/>
              <w:snapToGrid/>
              <w:spacing w:after="0"/>
              <w:ind w:firstLineChars="0"/>
              <w:jc w:val="left"/>
              <w:rPr>
                <w:iCs/>
              </w:rPr>
            </w:pPr>
            <w:r w:rsidRPr="00CE6926">
              <w:rPr>
                <w:iCs/>
              </w:rPr>
              <w:t xml:space="preserve">Option 1: Confirm the Working Assumption from RAN1 103e. </w:t>
            </w:r>
          </w:p>
          <w:p w14:paraId="3E00DA2B" w14:textId="77777777" w:rsidR="004633E1" w:rsidRPr="00CE6926" w:rsidRDefault="004633E1" w:rsidP="00CD6980">
            <w:pPr>
              <w:pStyle w:val="af2"/>
              <w:numPr>
                <w:ilvl w:val="1"/>
                <w:numId w:val="12"/>
              </w:numPr>
              <w:autoSpaceDE/>
              <w:autoSpaceDN/>
              <w:adjustRightInd/>
              <w:snapToGrid/>
              <w:spacing w:after="0"/>
              <w:ind w:firstLineChars="0"/>
              <w:jc w:val="left"/>
              <w:rPr>
                <w:iCs/>
              </w:rPr>
            </w:pPr>
            <w:r w:rsidRPr="00CE6926">
              <w:rPr>
                <w:iCs/>
              </w:rPr>
              <w:t>Option 2: The UE can be expected to report one RI, one PMI, one LI and one CQI per TRP, up to 2 TRPs, for Multi-DCI based NCJT</w:t>
            </w:r>
          </w:p>
          <w:p w14:paraId="03B7F4EB" w14:textId="77777777" w:rsidR="004633E1" w:rsidRDefault="004633E1" w:rsidP="00CD6980">
            <w:pPr>
              <w:pStyle w:val="af2"/>
              <w:numPr>
                <w:ilvl w:val="0"/>
                <w:numId w:val="12"/>
              </w:numPr>
              <w:autoSpaceDE/>
              <w:autoSpaceDN/>
              <w:adjustRightInd/>
              <w:snapToGrid/>
              <w:spacing w:after="0"/>
              <w:ind w:firstLineChars="0"/>
              <w:jc w:val="left"/>
              <w:rPr>
                <w:iCs/>
              </w:rPr>
            </w:pPr>
            <w:r w:rsidRPr="00CE6926">
              <w:rPr>
                <w:iCs/>
              </w:rPr>
              <w:t>The time of decision is RAN1#105e (May 2021)</w:t>
            </w:r>
          </w:p>
          <w:p w14:paraId="65933E0C" w14:textId="77777777" w:rsidR="000B75AD" w:rsidRDefault="000B75AD" w:rsidP="000B75AD">
            <w:pPr>
              <w:autoSpaceDE/>
              <w:autoSpaceDN/>
              <w:adjustRightInd/>
              <w:snapToGrid/>
              <w:spacing w:after="0"/>
              <w:jc w:val="left"/>
              <w:rPr>
                <w:iCs/>
              </w:rPr>
            </w:pPr>
          </w:p>
          <w:p w14:paraId="5CC045AC" w14:textId="77777777" w:rsidR="000B75AD" w:rsidRPr="009C763E" w:rsidRDefault="000B75AD" w:rsidP="000B75AD">
            <w:pPr>
              <w:rPr>
                <w:rFonts w:cs="Times"/>
                <w:szCs w:val="20"/>
              </w:rPr>
            </w:pPr>
            <w:r w:rsidRPr="009C763E">
              <w:rPr>
                <w:rFonts w:cs="Times"/>
                <w:b/>
                <w:bCs/>
                <w:szCs w:val="20"/>
              </w:rPr>
              <w:t>Conclusion:</w:t>
            </w:r>
          </w:p>
          <w:p w14:paraId="573DC63A" w14:textId="77777777" w:rsidR="000B75AD" w:rsidRPr="009C763E" w:rsidRDefault="000B75AD" w:rsidP="000B75AD">
            <w:pPr>
              <w:rPr>
                <w:rFonts w:cs="Times"/>
                <w:iCs/>
                <w:szCs w:val="20"/>
              </w:rPr>
            </w:pPr>
            <w:r w:rsidRPr="009C763E">
              <w:rPr>
                <w:rFonts w:cs="Times"/>
                <w:iCs/>
                <w:szCs w:val="20"/>
              </w:rPr>
              <w:t>There is no consensus to go with either of the following options in RAN1 #105e:</w:t>
            </w:r>
          </w:p>
          <w:p w14:paraId="77EA8ABD" w14:textId="77777777" w:rsidR="000B75AD" w:rsidRPr="009C763E" w:rsidRDefault="000B75AD" w:rsidP="00CD6980">
            <w:pPr>
              <w:pStyle w:val="af2"/>
              <w:numPr>
                <w:ilvl w:val="0"/>
                <w:numId w:val="14"/>
              </w:numPr>
              <w:shd w:val="clear" w:color="auto" w:fill="FFFFFF"/>
              <w:autoSpaceDE/>
              <w:autoSpaceDN/>
              <w:adjustRightInd/>
              <w:snapToGrid/>
              <w:spacing w:after="0"/>
              <w:ind w:firstLineChars="0"/>
              <w:contextualSpacing/>
              <w:rPr>
                <w:rFonts w:eastAsia="宋体"/>
                <w:szCs w:val="20"/>
              </w:rPr>
            </w:pPr>
            <w:r w:rsidRPr="009C763E">
              <w:rPr>
                <w:rFonts w:eastAsia="宋体"/>
                <w:szCs w:val="20"/>
              </w:rPr>
              <w:t>Option 1: Confirm t</w:t>
            </w:r>
            <w:r>
              <w:rPr>
                <w:rFonts w:eastAsia="宋体"/>
                <w:szCs w:val="20"/>
              </w:rPr>
              <w:t>he Working Assumption from RAN1#</w:t>
            </w:r>
            <w:r w:rsidRPr="009C763E">
              <w:rPr>
                <w:rFonts w:eastAsia="宋体"/>
                <w:szCs w:val="20"/>
              </w:rPr>
              <w:t>103e</w:t>
            </w:r>
          </w:p>
          <w:p w14:paraId="41BE81F5" w14:textId="21EC6ACE" w:rsidR="000B75AD" w:rsidRPr="000B75AD" w:rsidRDefault="000B75AD" w:rsidP="00CD6980">
            <w:pPr>
              <w:pStyle w:val="af2"/>
              <w:numPr>
                <w:ilvl w:val="0"/>
                <w:numId w:val="14"/>
              </w:numPr>
              <w:shd w:val="clear" w:color="auto" w:fill="FFFFFF"/>
              <w:autoSpaceDE/>
              <w:autoSpaceDN/>
              <w:adjustRightInd/>
              <w:snapToGrid/>
              <w:spacing w:after="0"/>
              <w:ind w:firstLineChars="0"/>
              <w:contextualSpacing/>
              <w:rPr>
                <w:rFonts w:eastAsia="宋体"/>
                <w:szCs w:val="20"/>
              </w:rPr>
            </w:pPr>
            <w:r w:rsidRPr="009C763E">
              <w:rPr>
                <w:rFonts w:eastAsia="宋体"/>
                <w:szCs w:val="20"/>
              </w:rPr>
              <w:t>Option 2: The UE can be expected to report one RI, one PMI, one LI and one CQI per TRP, up to 2 TRPs, for Multi-DCI based NCJT</w:t>
            </w:r>
          </w:p>
        </w:tc>
      </w:tr>
    </w:tbl>
    <w:p w14:paraId="5BBF8435" w14:textId="5D3FCB9B" w:rsidR="001E2001" w:rsidRDefault="001E2001" w:rsidP="000E4CC2">
      <w:pPr>
        <w:rPr>
          <w:lang w:val="en-GB"/>
        </w:rPr>
      </w:pPr>
    </w:p>
    <w:p w14:paraId="17CD6276" w14:textId="325A62BB" w:rsidR="001E2001" w:rsidRDefault="001E2001" w:rsidP="001E2001">
      <w:pPr>
        <w:rPr>
          <w:lang w:val="en-GB" w:eastAsia="zh-CN"/>
        </w:rPr>
      </w:pPr>
      <w:r>
        <w:rPr>
          <w:lang w:val="en-GB" w:eastAsia="zh-CN"/>
        </w:rPr>
        <w:t>In Rel-16, in order to provide m</w:t>
      </w:r>
      <w:r w:rsidR="00A94618">
        <w:rPr>
          <w:lang w:val="en-GB" w:eastAsia="zh-CN"/>
        </w:rPr>
        <w:t>ore</w:t>
      </w:r>
      <w:r>
        <w:rPr>
          <w:lang w:val="en-GB" w:eastAsia="zh-CN"/>
        </w:rPr>
        <w:t xml:space="preserve"> flexibility for network, M-DCI and S-DCI </w:t>
      </w:r>
      <w:r w:rsidR="00496BF9">
        <w:rPr>
          <w:lang w:val="en-GB" w:eastAsia="zh-CN"/>
        </w:rPr>
        <w:t xml:space="preserve">based </w:t>
      </w:r>
      <w:r w:rsidR="005E19A7" w:rsidRPr="005E19A7">
        <w:rPr>
          <w:lang w:val="en-GB" w:eastAsia="zh-CN"/>
        </w:rPr>
        <w:t xml:space="preserve">operation </w:t>
      </w:r>
      <w:r>
        <w:rPr>
          <w:lang w:val="en-GB" w:eastAsia="zh-CN"/>
        </w:rPr>
        <w:t xml:space="preserve">are </w:t>
      </w:r>
      <w:r w:rsidR="00496BF9">
        <w:rPr>
          <w:lang w:val="en-GB" w:eastAsia="zh-CN"/>
        </w:rPr>
        <w:t xml:space="preserve">both </w:t>
      </w:r>
      <w:r>
        <w:rPr>
          <w:lang w:val="en-GB" w:eastAsia="zh-CN"/>
        </w:rPr>
        <w:t xml:space="preserve">supported. The function of CSI measurement and reporting is to provide assisted information for gNB scheduling. Thus, from the perspective of CSI report, both M-DCI and S-DCI based transmission could be assumed. </w:t>
      </w:r>
    </w:p>
    <w:p w14:paraId="68017FD8" w14:textId="14727BC7" w:rsidR="000B75AD" w:rsidRPr="000B75AD" w:rsidRDefault="000B75AD" w:rsidP="001E2001">
      <w:pPr>
        <w:rPr>
          <w:b/>
          <w:i/>
          <w:lang w:eastAsia="zh-CN"/>
        </w:rPr>
      </w:pPr>
      <w:r>
        <w:rPr>
          <w:b/>
          <w:i/>
          <w:lang w:val="en-GB" w:eastAsia="zh-CN"/>
        </w:rPr>
        <w:t>Proposal</w:t>
      </w:r>
      <w:r w:rsidR="00D0319B">
        <w:rPr>
          <w:b/>
          <w:i/>
          <w:lang w:eastAsia="zh-CN"/>
        </w:rPr>
        <w:t xml:space="preserve"> 7</w:t>
      </w:r>
      <w:r>
        <w:rPr>
          <w:b/>
          <w:i/>
          <w:lang w:eastAsia="zh-CN"/>
        </w:rPr>
        <w:t>: For CSI enhancement on M-TRP operation, M-DCI based M-TRP operation should also be supported.</w:t>
      </w:r>
    </w:p>
    <w:p w14:paraId="3D4708EE" w14:textId="5D831B0D" w:rsidR="001E2001" w:rsidRDefault="001E2001" w:rsidP="001E2001">
      <w:pPr>
        <w:rPr>
          <w:color w:val="000000"/>
          <w:lang w:val="en-AU" w:eastAsia="zh-CN"/>
        </w:rPr>
      </w:pPr>
      <w:r>
        <w:rPr>
          <w:rFonts w:hint="eastAsia"/>
          <w:lang w:val="en-GB" w:eastAsia="zh-CN"/>
        </w:rPr>
        <w:t>F</w:t>
      </w:r>
      <w:r>
        <w:rPr>
          <w:lang w:val="en-GB" w:eastAsia="zh-CN"/>
        </w:rPr>
        <w:t xml:space="preserve">or above WA, </w:t>
      </w:r>
      <w:r>
        <w:rPr>
          <w:lang w:eastAsia="zh-CN"/>
        </w:rPr>
        <w:t>obviously, separated</w:t>
      </w:r>
      <w:r>
        <w:rPr>
          <w:rFonts w:hint="eastAsia"/>
          <w:lang w:eastAsia="zh-CN"/>
        </w:rPr>
        <w:t xml:space="preserve"> </w:t>
      </w:r>
      <w:r>
        <w:rPr>
          <w:lang w:eastAsia="zh-CN"/>
        </w:rPr>
        <w:t>CSI reporting configuration, i.e., option 2</w:t>
      </w:r>
      <w:r>
        <w:rPr>
          <w:rFonts w:hint="eastAsia"/>
          <w:lang w:eastAsia="zh-CN"/>
        </w:rPr>
        <w:t xml:space="preserve"> </w:t>
      </w:r>
      <w:r>
        <w:rPr>
          <w:lang w:eastAsia="zh-CN"/>
        </w:rPr>
        <w:t>could directly inherit</w:t>
      </w:r>
      <w:r w:rsidR="005E19A7">
        <w:rPr>
          <w:lang w:eastAsia="zh-CN"/>
        </w:rPr>
        <w:t>s</w:t>
      </w:r>
      <w:r>
        <w:rPr>
          <w:lang w:eastAsia="zh-CN"/>
        </w:rPr>
        <w:t xml:space="preserve"> R15 configuration structure, where </w:t>
      </w:r>
      <w:r>
        <w:rPr>
          <w:lang w:eastAsia="x-none"/>
        </w:rPr>
        <w:t>CSI configuration for different TRPs can be independent. If independent CSI measurement and reporting are supported, gNB basically perform independent</w:t>
      </w:r>
      <w:r w:rsidRPr="00E0531D">
        <w:rPr>
          <w:lang w:eastAsia="x-none"/>
        </w:rPr>
        <w:t xml:space="preserve"> transmission</w:t>
      </w:r>
      <w:r>
        <w:rPr>
          <w:lang w:eastAsia="x-none"/>
        </w:rPr>
        <w:t xml:space="preserve">, but possibly with some performance loss. Considering NCJT hypothesis is transparent to UE, RI pair restriction could not be achieved. Alternatively, we could consider to link the separated CSI reporting configuration for CSI measurement, i.e., option 1. </w:t>
      </w:r>
      <w:r w:rsidRPr="0076233F">
        <w:rPr>
          <w:lang w:eastAsia="x-none"/>
        </w:rPr>
        <w:t xml:space="preserve">For example, under NCJT hypothesis, CMR associated </w:t>
      </w:r>
      <w:r w:rsidRPr="0076233F">
        <w:rPr>
          <w:rFonts w:hint="eastAsia"/>
          <w:lang w:eastAsia="zh-CN"/>
        </w:rPr>
        <w:t>with</w:t>
      </w:r>
      <w:r w:rsidRPr="00055780">
        <w:rPr>
          <w:lang w:eastAsia="x-none"/>
        </w:rPr>
        <w:t xml:space="preserve"> one CSI reporting setting should be </w:t>
      </w:r>
      <w:r w:rsidR="0020633F">
        <w:rPr>
          <w:lang w:eastAsia="x-none"/>
        </w:rPr>
        <w:t xml:space="preserve">treated </w:t>
      </w:r>
      <w:r w:rsidRPr="001A2B2B">
        <w:rPr>
          <w:lang w:eastAsia="x-none"/>
        </w:rPr>
        <w:t>as IMR</w:t>
      </w:r>
      <w:r w:rsidRPr="0076233F">
        <w:rPr>
          <w:lang w:eastAsia="x-none"/>
        </w:rPr>
        <w:t xml:space="preserve"> of another CSI reporting setting</w:t>
      </w:r>
      <w:r w:rsidR="00235551">
        <w:rPr>
          <w:lang w:eastAsia="x-none"/>
        </w:rPr>
        <w:t xml:space="preserve"> </w:t>
      </w:r>
      <w:r w:rsidR="00235551">
        <w:rPr>
          <w:rFonts w:hint="eastAsia"/>
          <w:lang w:eastAsia="zh-CN"/>
        </w:rPr>
        <w:t>additionally</w:t>
      </w:r>
      <w:r w:rsidRPr="00055780">
        <w:rPr>
          <w:lang w:eastAsia="x-none"/>
        </w:rPr>
        <w:t>.</w:t>
      </w:r>
      <w:r>
        <w:rPr>
          <w:lang w:eastAsia="x-none"/>
        </w:rPr>
        <w:t xml:space="preserve"> More accurate CSI </w:t>
      </w:r>
      <w:r>
        <w:rPr>
          <w:lang w:eastAsia="x-none"/>
        </w:rPr>
        <w:lastRenderedPageBreak/>
        <w:t>measurement</w:t>
      </w:r>
      <w:r w:rsidR="00235551">
        <w:rPr>
          <w:lang w:eastAsia="x-none"/>
        </w:rPr>
        <w:t>s</w:t>
      </w:r>
      <w:r>
        <w:rPr>
          <w:lang w:eastAsia="x-none"/>
        </w:rPr>
        <w:t xml:space="preserve"> </w:t>
      </w:r>
      <w:r w:rsidR="00235551">
        <w:rPr>
          <w:lang w:eastAsia="x-none"/>
        </w:rPr>
        <w:t>need to</w:t>
      </w:r>
      <w:r>
        <w:rPr>
          <w:lang w:eastAsia="x-none"/>
        </w:rPr>
        <w:t xml:space="preserve"> be achieved. However, it would bring much specification work and the performance is not clear.  In addition, the WA only applies for non-ideal backhaul scenario</w:t>
      </w:r>
      <w:r>
        <w:rPr>
          <w:lang w:eastAsia="zh-CN"/>
        </w:rPr>
        <w:t>, and AP CSI reporting is not supported</w:t>
      </w:r>
      <w:r>
        <w:rPr>
          <w:lang w:eastAsia="x-none"/>
        </w:rPr>
        <w:t>.</w:t>
      </w:r>
    </w:p>
    <w:p w14:paraId="692E77E9" w14:textId="5A047691" w:rsidR="001E2001" w:rsidRDefault="001E2001" w:rsidP="001E2001">
      <w:pPr>
        <w:rPr>
          <w:lang w:val="en-GB" w:eastAsia="zh-CN"/>
        </w:rPr>
      </w:pPr>
      <w:r>
        <w:rPr>
          <w:rFonts w:hint="eastAsia"/>
          <w:lang w:val="en-GB" w:eastAsia="zh-CN"/>
        </w:rPr>
        <w:t>I</w:t>
      </w:r>
      <w:r>
        <w:rPr>
          <w:lang w:val="en-GB" w:eastAsia="zh-CN"/>
        </w:rPr>
        <w:t>n Rel-16, M-DCI based M-TRP operation could be used for both ideal backhaul and non-ideal backhaul. The function of CSI measurement and reporting is to provide assisted information for gNB scheduling. Thus, from the perspective of CSI report, for single CSI reporting setting, M-DCI based M-TRP could also be assumed. Unified CSI framework for S-DCI and M-DCI is preferred from the perspective of UE complexity and specification work load. Thus, we have the following propos</w:t>
      </w:r>
      <w:r w:rsidRPr="001A2B2B">
        <w:rPr>
          <w:lang w:val="en-GB" w:eastAsia="zh-CN"/>
        </w:rPr>
        <w:t>al</w:t>
      </w:r>
      <w:r w:rsidR="00235551">
        <w:rPr>
          <w:lang w:val="en-GB" w:eastAsia="zh-CN"/>
        </w:rPr>
        <w:t xml:space="preserve"> for</w:t>
      </w:r>
      <w:r>
        <w:rPr>
          <w:lang w:val="en-GB" w:eastAsia="zh-CN"/>
        </w:rPr>
        <w:t xml:space="preserve"> M-DCI based transmission.</w:t>
      </w:r>
    </w:p>
    <w:p w14:paraId="11AD042A" w14:textId="469520EB" w:rsidR="003E3939" w:rsidRPr="00D0319B" w:rsidRDefault="001E2001" w:rsidP="000E4CC2">
      <w:pPr>
        <w:rPr>
          <w:b/>
          <w:i/>
          <w:lang w:eastAsia="zh-CN"/>
        </w:rPr>
      </w:pPr>
      <w:r w:rsidRPr="00E1304D">
        <w:rPr>
          <w:rFonts w:hint="eastAsia"/>
          <w:b/>
          <w:i/>
          <w:lang w:eastAsia="zh-CN"/>
        </w:rPr>
        <w:t>P</w:t>
      </w:r>
      <w:r w:rsidR="00D0319B">
        <w:rPr>
          <w:b/>
          <w:i/>
          <w:lang w:eastAsia="zh-CN"/>
        </w:rPr>
        <w:t>roposal 8</w:t>
      </w:r>
      <w:r w:rsidRPr="00E1304D">
        <w:rPr>
          <w:b/>
          <w:i/>
          <w:lang w:eastAsia="zh-CN"/>
        </w:rPr>
        <w:t xml:space="preserve">: </w:t>
      </w:r>
      <w:r>
        <w:rPr>
          <w:b/>
          <w:i/>
          <w:lang w:eastAsia="zh-CN"/>
        </w:rPr>
        <w:t>Support option 2, i.e., f</w:t>
      </w:r>
      <w:r w:rsidRPr="00E1304D">
        <w:rPr>
          <w:b/>
          <w:i/>
          <w:lang w:eastAsia="zh-CN"/>
        </w:rPr>
        <w:t>or a CSI report associated with a Multi-TRP/panel NCJT measurement hypothesis configured by single CSI reporting setting, the UE is expected to report two RIs, two PMIs, two LIs and two CQIs</w:t>
      </w:r>
      <w:r>
        <w:rPr>
          <w:b/>
          <w:i/>
          <w:lang w:eastAsia="zh-CN"/>
        </w:rPr>
        <w:t>.</w:t>
      </w:r>
    </w:p>
    <w:p w14:paraId="12298A3A" w14:textId="3EDF5612" w:rsidR="00D2425F" w:rsidRDefault="00D2425F" w:rsidP="00D2425F">
      <w:pPr>
        <w:pStyle w:val="2"/>
        <w:rPr>
          <w:lang w:val="en-GB" w:eastAsia="zh-CN"/>
        </w:rPr>
      </w:pPr>
      <w:r>
        <w:t xml:space="preserve">CSI enhancement for </w:t>
      </w:r>
      <w:r w:rsidRPr="00D2425F">
        <w:t>FR1 FDD reciprocity</w:t>
      </w:r>
    </w:p>
    <w:p w14:paraId="4A01EA18" w14:textId="77777777" w:rsidR="00B8527A" w:rsidRDefault="00B8527A" w:rsidP="00B8527A">
      <w:pPr>
        <w:rPr>
          <w:lang w:eastAsia="zh-CN"/>
        </w:rPr>
      </w:pPr>
      <w:r>
        <w:rPr>
          <w:lang w:eastAsia="zh-CN"/>
        </w:rPr>
        <w:t>B</w:t>
      </w:r>
      <w:r>
        <w:rPr>
          <w:rFonts w:hint="eastAsia"/>
          <w:lang w:eastAsia="zh-CN"/>
        </w:rPr>
        <w:t>ased</w:t>
      </w:r>
      <w:r>
        <w:rPr>
          <w:lang w:eastAsia="zh-CN"/>
        </w:rPr>
        <w:t xml:space="preserve"> on the current agreements, RAN1 has achieved a good progress on R17 Type II port selection codebook. However, there are still some remaining issues of codebook structur</w:t>
      </w:r>
      <w:r w:rsidRPr="00055780">
        <w:rPr>
          <w:lang w:eastAsia="zh-CN"/>
        </w:rPr>
        <w:t>e for W1, Wf a</w:t>
      </w:r>
      <w:r>
        <w:rPr>
          <w:lang w:eastAsia="zh-CN"/>
        </w:rPr>
        <w:t>nd W2.</w:t>
      </w:r>
    </w:p>
    <w:p w14:paraId="467E7070" w14:textId="77777777" w:rsidR="00B8527A" w:rsidRDefault="00B8527A" w:rsidP="00B8527A">
      <w:pPr>
        <w:rPr>
          <w:lang w:eastAsia="zh-CN"/>
        </w:rPr>
      </w:pPr>
      <w:r>
        <w:rPr>
          <w:lang w:eastAsia="zh-CN"/>
        </w:rPr>
        <w:t>R</w:t>
      </w:r>
      <w:r>
        <w:rPr>
          <w:rFonts w:hint="eastAsia"/>
          <w:lang w:eastAsia="zh-CN"/>
        </w:rPr>
        <w:t>egarding</w:t>
      </w:r>
      <w:r>
        <w:rPr>
          <w:lang w:eastAsia="zh-CN"/>
        </w:rPr>
        <w:t xml:space="preserve"> the relationship between N and M, RAN1 has agreed that N&gt;=M is supported. Therefo</w:t>
      </w:r>
      <w:r w:rsidRPr="0076233F">
        <w:rPr>
          <w:lang w:eastAsia="zh-CN"/>
        </w:rPr>
        <w:t>re, Wf</w:t>
      </w:r>
      <w:r>
        <w:rPr>
          <w:lang w:eastAsia="zh-CN"/>
        </w:rPr>
        <w:t xml:space="preserve"> should be reported and the reporting mechanism needs to be defined. The corresponding agreement can be found below,</w:t>
      </w:r>
    </w:p>
    <w:tbl>
      <w:tblPr>
        <w:tblStyle w:val="ad"/>
        <w:tblW w:w="0" w:type="auto"/>
        <w:tblLook w:val="04A0" w:firstRow="1" w:lastRow="0" w:firstColumn="1" w:lastColumn="0" w:noHBand="0" w:noVBand="1"/>
      </w:tblPr>
      <w:tblGrid>
        <w:gridCol w:w="9307"/>
      </w:tblGrid>
      <w:tr w:rsidR="00B8527A" w14:paraId="3567B8AA" w14:textId="77777777" w:rsidTr="003B2379">
        <w:tc>
          <w:tcPr>
            <w:tcW w:w="9307" w:type="dxa"/>
          </w:tcPr>
          <w:p w14:paraId="7BAC4ABB" w14:textId="77777777" w:rsidR="00B8527A" w:rsidRPr="001E0A9B" w:rsidRDefault="00B8527A" w:rsidP="003B2379">
            <w:pPr>
              <w:shd w:val="clear" w:color="auto" w:fill="FFFFFF"/>
              <w:autoSpaceDE/>
              <w:autoSpaceDN/>
              <w:adjustRightInd/>
              <w:snapToGrid/>
              <w:spacing w:after="0"/>
              <w:rPr>
                <w:rFonts w:ascii="Times" w:eastAsia="宋体" w:hAnsi="Times" w:cs="Times"/>
                <w:b/>
                <w:bCs/>
                <w:iCs/>
                <w:sz w:val="20"/>
                <w:highlight w:val="green"/>
                <w:lang w:val="en-GB"/>
              </w:rPr>
            </w:pPr>
            <w:r w:rsidRPr="001E0A9B">
              <w:rPr>
                <w:rFonts w:ascii="Times" w:eastAsia="宋体" w:hAnsi="Times" w:cs="Times"/>
                <w:b/>
                <w:bCs/>
                <w:iCs/>
                <w:sz w:val="20"/>
                <w:highlight w:val="green"/>
                <w:lang w:val="en-GB"/>
              </w:rPr>
              <w:t>Agreement</w:t>
            </w:r>
          </w:p>
          <w:p w14:paraId="1BBBE42B" w14:textId="77777777" w:rsidR="00B8527A" w:rsidRPr="001E0A9B" w:rsidRDefault="00B8527A" w:rsidP="003B2379">
            <w:pPr>
              <w:shd w:val="clear" w:color="auto" w:fill="FFFFFF"/>
              <w:autoSpaceDE/>
              <w:autoSpaceDN/>
              <w:adjustRightInd/>
              <w:snapToGrid/>
              <w:spacing w:after="0"/>
              <w:rPr>
                <w:rFonts w:ascii="Times" w:eastAsia="宋体" w:hAnsi="Times" w:cs="Times"/>
                <w:bCs/>
                <w:iCs/>
                <w:sz w:val="20"/>
                <w:lang w:val="en-GB"/>
              </w:rPr>
            </w:pPr>
            <w:r w:rsidRPr="001E0A9B">
              <w:rPr>
                <w:rFonts w:ascii="Times" w:eastAsia="宋体" w:hAnsi="Times" w:cs="Times"/>
                <w:bCs/>
                <w:iCs/>
                <w:sz w:val="20"/>
                <w:lang w:val="en-GB"/>
              </w:rPr>
              <w:t>At least for rank 1/2 and M</w:t>
            </w:r>
            <w:r w:rsidRPr="001E0A9B">
              <w:rPr>
                <w:rFonts w:ascii="Times" w:eastAsia="宋体" w:hAnsi="Times" w:cs="Times"/>
                <w:bCs/>
                <w:iCs/>
                <w:sz w:val="20"/>
                <w:vertAlign w:val="subscript"/>
                <w:lang w:val="en-GB"/>
              </w:rPr>
              <w:t>v</w:t>
            </w:r>
            <w:r w:rsidRPr="001E0A9B">
              <w:rPr>
                <w:rFonts w:ascii="Times" w:eastAsia="宋体" w:hAnsi="Times" w:cs="Times"/>
                <w:bCs/>
                <w:iCs/>
                <w:sz w:val="20"/>
                <w:lang w:val="en-GB"/>
              </w:rPr>
              <w:t xml:space="preserve"> &gt; 1, for relationship between N and M</w:t>
            </w:r>
            <w:r w:rsidRPr="001E0A9B">
              <w:rPr>
                <w:rFonts w:ascii="Times" w:eastAsia="宋体" w:hAnsi="Times" w:cs="Times"/>
                <w:bCs/>
                <w:iCs/>
                <w:sz w:val="20"/>
                <w:vertAlign w:val="subscript"/>
                <w:lang w:val="en-GB"/>
              </w:rPr>
              <w:t>v</w:t>
            </w:r>
            <w:r w:rsidRPr="001E0A9B">
              <w:rPr>
                <w:rFonts w:ascii="Times" w:eastAsia="宋体" w:hAnsi="Times" w:cs="Times"/>
                <w:bCs/>
                <w:iCs/>
                <w:sz w:val="20"/>
                <w:lang w:val="en-GB"/>
              </w:rPr>
              <w:t>, support following alternative</w:t>
            </w:r>
          </w:p>
          <w:p w14:paraId="122CFF65" w14:textId="77777777" w:rsidR="00B8527A" w:rsidRPr="001E0A9B" w:rsidRDefault="00B8527A" w:rsidP="00B8527A">
            <w:pPr>
              <w:numPr>
                <w:ilvl w:val="0"/>
                <w:numId w:val="18"/>
              </w:numPr>
              <w:shd w:val="clear" w:color="auto" w:fill="FFFFFF"/>
              <w:autoSpaceDE/>
              <w:autoSpaceDN/>
              <w:adjustRightInd/>
              <w:snapToGrid/>
              <w:spacing w:after="0"/>
              <w:contextualSpacing/>
              <w:jc w:val="left"/>
              <w:rPr>
                <w:rFonts w:ascii="Times" w:eastAsia="宋体" w:hAnsi="Times" w:cs="Times"/>
                <w:bCs/>
                <w:iCs/>
                <w:sz w:val="20"/>
                <w:szCs w:val="24"/>
                <w:lang w:val="en-GB" w:eastAsia="x-none"/>
              </w:rPr>
            </w:pPr>
            <w:r w:rsidRPr="001E0A9B">
              <w:rPr>
                <w:rFonts w:ascii="Times" w:eastAsia="宋体" w:hAnsi="Times" w:cs="Times"/>
                <w:bCs/>
                <w:iCs/>
                <w:sz w:val="20"/>
                <w:szCs w:val="24"/>
                <w:lang w:val="en-GB" w:eastAsia="x-none"/>
              </w:rPr>
              <w:t>Alt 2-1: N &gt;= M</w:t>
            </w:r>
            <w:r w:rsidRPr="001E0A9B">
              <w:rPr>
                <w:rFonts w:ascii="Times" w:eastAsia="宋体" w:hAnsi="Times" w:cs="Times"/>
                <w:bCs/>
                <w:iCs/>
                <w:sz w:val="20"/>
                <w:szCs w:val="24"/>
                <w:vertAlign w:val="subscript"/>
                <w:lang w:val="en-GB" w:eastAsia="x-none"/>
              </w:rPr>
              <w:t>v</w:t>
            </w:r>
            <w:r w:rsidRPr="001E0A9B">
              <w:rPr>
                <w:rFonts w:ascii="Times" w:eastAsia="宋体" w:hAnsi="Times" w:cs="Times"/>
                <w:bCs/>
                <w:iCs/>
                <w:sz w:val="20"/>
                <w:szCs w:val="24"/>
                <w:lang w:val="en-GB" w:eastAsia="x-none"/>
              </w:rPr>
              <w:t>, W</w:t>
            </w:r>
            <w:r w:rsidRPr="001E0A9B">
              <w:rPr>
                <w:rFonts w:ascii="Times" w:eastAsia="宋体" w:hAnsi="Times" w:cs="Times"/>
                <w:bCs/>
                <w:iCs/>
                <w:sz w:val="20"/>
                <w:szCs w:val="24"/>
                <w:vertAlign w:val="subscript"/>
                <w:lang w:val="en-GB" w:eastAsia="x-none"/>
              </w:rPr>
              <w:t>f</w:t>
            </w:r>
            <w:r w:rsidRPr="001E0A9B">
              <w:rPr>
                <w:rFonts w:ascii="Times" w:eastAsia="宋体" w:hAnsi="Times" w:cs="Times"/>
                <w:bCs/>
                <w:iCs/>
                <w:sz w:val="20"/>
                <w:szCs w:val="24"/>
                <w:lang w:val="en-GB" w:eastAsia="x-none"/>
              </w:rPr>
              <w:t> is layer-common and reported by UE for N&gt;M</w:t>
            </w:r>
            <w:r w:rsidRPr="001E0A9B">
              <w:rPr>
                <w:rFonts w:ascii="Times" w:eastAsia="宋体" w:hAnsi="Times" w:cs="Times"/>
                <w:bCs/>
                <w:iCs/>
                <w:sz w:val="20"/>
                <w:szCs w:val="24"/>
                <w:vertAlign w:val="subscript"/>
                <w:lang w:val="en-GB" w:eastAsia="x-none"/>
              </w:rPr>
              <w:t>v</w:t>
            </w:r>
            <w:r w:rsidRPr="001E0A9B">
              <w:rPr>
                <w:rFonts w:ascii="Times" w:eastAsia="宋体" w:hAnsi="Times" w:cs="Times"/>
                <w:bCs/>
                <w:iCs/>
                <w:sz w:val="20"/>
                <w:szCs w:val="24"/>
                <w:lang w:val="en-GB" w:eastAsia="x-none"/>
              </w:rPr>
              <w:t>.</w:t>
            </w:r>
          </w:p>
          <w:p w14:paraId="634E7AE3" w14:textId="77777777" w:rsidR="00B8527A" w:rsidRPr="001E0A9B" w:rsidRDefault="00B8527A" w:rsidP="00B8527A">
            <w:pPr>
              <w:numPr>
                <w:ilvl w:val="1"/>
                <w:numId w:val="18"/>
              </w:numPr>
              <w:shd w:val="clear" w:color="auto" w:fill="FFFFFF"/>
              <w:autoSpaceDE/>
              <w:autoSpaceDN/>
              <w:adjustRightInd/>
              <w:snapToGrid/>
              <w:spacing w:after="0"/>
              <w:contextualSpacing/>
              <w:jc w:val="left"/>
              <w:rPr>
                <w:rFonts w:ascii="Times" w:eastAsia="宋体" w:hAnsi="Times" w:cs="Times"/>
                <w:bCs/>
                <w:iCs/>
                <w:sz w:val="20"/>
                <w:szCs w:val="24"/>
                <w:lang w:val="en-GB" w:eastAsia="x-none"/>
              </w:rPr>
            </w:pPr>
            <w:r w:rsidRPr="001E0A9B">
              <w:rPr>
                <w:rFonts w:ascii="Times" w:eastAsia="宋体" w:hAnsi="Times" w:cs="Times"/>
                <w:bCs/>
                <w:iCs/>
                <w:sz w:val="20"/>
                <w:szCs w:val="24"/>
                <w:lang w:val="en-GB" w:eastAsia="x-none"/>
              </w:rPr>
              <w:t>For M</w:t>
            </w:r>
            <w:r w:rsidRPr="001E0A9B">
              <w:rPr>
                <w:rFonts w:ascii="Times" w:eastAsia="宋体" w:hAnsi="Times" w:cs="Times"/>
                <w:bCs/>
                <w:iCs/>
                <w:sz w:val="20"/>
                <w:szCs w:val="24"/>
                <w:vertAlign w:val="subscript"/>
                <w:lang w:val="en-GB" w:eastAsia="x-none"/>
              </w:rPr>
              <w:t>v</w:t>
            </w:r>
            <w:r w:rsidRPr="001E0A9B">
              <w:rPr>
                <w:rFonts w:ascii="Times" w:eastAsia="宋体" w:hAnsi="Times" w:cs="Times"/>
                <w:bCs/>
                <w:iCs/>
                <w:sz w:val="20"/>
                <w:szCs w:val="24"/>
                <w:lang w:val="en-GB" w:eastAsia="x-none"/>
              </w:rPr>
              <w:t>=2, N=2 and one value from {3, 4, 5}</w:t>
            </w:r>
          </w:p>
          <w:p w14:paraId="54CD5551" w14:textId="77777777" w:rsidR="00B8527A" w:rsidRPr="001E0A9B" w:rsidRDefault="00B8527A" w:rsidP="00B8527A">
            <w:pPr>
              <w:numPr>
                <w:ilvl w:val="2"/>
                <w:numId w:val="18"/>
              </w:numPr>
              <w:shd w:val="clear" w:color="auto" w:fill="FFFFFF"/>
              <w:autoSpaceDE/>
              <w:autoSpaceDN/>
              <w:adjustRightInd/>
              <w:snapToGrid/>
              <w:spacing w:after="0"/>
              <w:contextualSpacing/>
              <w:jc w:val="left"/>
              <w:rPr>
                <w:rFonts w:ascii="Times" w:eastAsia="宋体" w:hAnsi="Times" w:cs="Times"/>
                <w:bCs/>
                <w:iCs/>
                <w:sz w:val="20"/>
                <w:szCs w:val="24"/>
                <w:lang w:val="en-GB" w:eastAsia="x-none"/>
              </w:rPr>
            </w:pPr>
            <w:r w:rsidRPr="001E0A9B">
              <w:rPr>
                <w:rFonts w:ascii="Times" w:eastAsia="宋体" w:hAnsi="Times" w:cs="Times"/>
                <w:bCs/>
                <w:iCs/>
                <w:sz w:val="20"/>
                <w:szCs w:val="24"/>
                <w:lang w:val="en-GB" w:eastAsia="x-none"/>
              </w:rPr>
              <w:t>RAN1 to select one value from {3, 4, 5} in RAN1#106bis-e</w:t>
            </w:r>
          </w:p>
          <w:p w14:paraId="644EF21E" w14:textId="77777777" w:rsidR="00B8527A" w:rsidRPr="001E0A9B" w:rsidRDefault="00B8527A" w:rsidP="00B8527A">
            <w:pPr>
              <w:numPr>
                <w:ilvl w:val="1"/>
                <w:numId w:val="18"/>
              </w:numPr>
              <w:shd w:val="clear" w:color="auto" w:fill="FFFFFF"/>
              <w:autoSpaceDE/>
              <w:autoSpaceDN/>
              <w:adjustRightInd/>
              <w:snapToGrid/>
              <w:spacing w:after="0"/>
              <w:contextualSpacing/>
              <w:jc w:val="left"/>
              <w:rPr>
                <w:rFonts w:ascii="Times" w:eastAsia="宋体" w:hAnsi="Times" w:cs="Times"/>
                <w:bCs/>
                <w:iCs/>
                <w:sz w:val="20"/>
                <w:szCs w:val="24"/>
                <w:lang w:val="en-GB" w:eastAsia="x-none"/>
              </w:rPr>
            </w:pPr>
            <w:r w:rsidRPr="001E0A9B">
              <w:rPr>
                <w:rFonts w:ascii="Times" w:eastAsia="宋体" w:hAnsi="Times" w:cs="Times"/>
                <w:bCs/>
                <w:iCs/>
                <w:sz w:val="20"/>
                <w:szCs w:val="24"/>
                <w:lang w:val="en-GB" w:eastAsia="x-none"/>
              </w:rPr>
              <w:t>FFS: how to report W</w:t>
            </w:r>
            <w:r w:rsidRPr="001E0A9B">
              <w:rPr>
                <w:rFonts w:ascii="Times" w:eastAsia="宋体" w:hAnsi="Times" w:cs="Times"/>
                <w:bCs/>
                <w:iCs/>
                <w:sz w:val="20"/>
                <w:szCs w:val="24"/>
                <w:vertAlign w:val="subscript"/>
                <w:lang w:val="en-GB" w:eastAsia="x-none"/>
              </w:rPr>
              <w:t>f</w:t>
            </w:r>
            <w:r w:rsidRPr="001E0A9B">
              <w:rPr>
                <w:rFonts w:ascii="Times" w:eastAsia="宋体" w:hAnsi="Times" w:cs="Times"/>
                <w:bCs/>
                <w:iCs/>
                <w:sz w:val="20"/>
                <w:szCs w:val="24"/>
                <w:lang w:val="en-GB" w:eastAsia="x-none"/>
              </w:rPr>
              <w:t xml:space="preserve"> in terms of reporting mechanism and associated bits when Mv=2 and N=one value from {3, 4, 5}</w:t>
            </w:r>
          </w:p>
          <w:p w14:paraId="43AB661B" w14:textId="77777777" w:rsidR="00B8527A" w:rsidRPr="001E0A9B" w:rsidRDefault="00B8527A" w:rsidP="003B2379">
            <w:pPr>
              <w:shd w:val="clear" w:color="auto" w:fill="FFFFFF"/>
              <w:autoSpaceDE/>
              <w:autoSpaceDN/>
              <w:adjustRightInd/>
              <w:snapToGrid/>
              <w:spacing w:after="0"/>
              <w:rPr>
                <w:rFonts w:ascii="Times" w:eastAsia="宋体" w:hAnsi="Times" w:cs="Times"/>
                <w:bCs/>
                <w:iCs/>
                <w:sz w:val="20"/>
                <w:lang w:val="en-GB"/>
              </w:rPr>
            </w:pPr>
            <w:r w:rsidRPr="001E0A9B">
              <w:rPr>
                <w:rFonts w:ascii="Times" w:eastAsia="宋体" w:hAnsi="Times" w:cs="Times"/>
                <w:bCs/>
                <w:iCs/>
                <w:sz w:val="20"/>
                <w:lang w:val="en-GB"/>
              </w:rPr>
              <w:t>Note: W</w:t>
            </w:r>
            <w:r w:rsidRPr="001E0A9B">
              <w:rPr>
                <w:rFonts w:ascii="Times" w:eastAsia="宋体" w:hAnsi="Times" w:cs="Times"/>
                <w:bCs/>
                <w:iCs/>
                <w:sz w:val="20"/>
                <w:vertAlign w:val="subscript"/>
                <w:lang w:val="en-GB"/>
              </w:rPr>
              <w:t>f</w:t>
            </w:r>
            <w:r w:rsidRPr="001E0A9B">
              <w:rPr>
                <w:rFonts w:ascii="Times" w:eastAsia="宋体" w:hAnsi="Times" w:cs="Times"/>
                <w:bCs/>
                <w:iCs/>
                <w:sz w:val="20"/>
                <w:lang w:val="en-GB"/>
              </w:rPr>
              <w:t xml:space="preserve"> is layer-common for N=M</w:t>
            </w:r>
            <w:r w:rsidRPr="001E0A9B">
              <w:rPr>
                <w:rFonts w:ascii="Times" w:eastAsia="宋体" w:hAnsi="Times" w:cs="Times"/>
                <w:bCs/>
                <w:iCs/>
                <w:sz w:val="20"/>
                <w:vertAlign w:val="subscript"/>
                <w:lang w:val="en-GB"/>
              </w:rPr>
              <w:t>v</w:t>
            </w:r>
          </w:p>
          <w:p w14:paraId="2178E14B" w14:textId="77777777" w:rsidR="00B8527A" w:rsidRPr="001E0A9B" w:rsidRDefault="00B8527A" w:rsidP="003B2379">
            <w:pPr>
              <w:shd w:val="clear" w:color="auto" w:fill="FFFFFF"/>
              <w:autoSpaceDE/>
              <w:autoSpaceDN/>
              <w:adjustRightInd/>
              <w:snapToGrid/>
              <w:spacing w:after="0"/>
              <w:rPr>
                <w:rFonts w:ascii="Times" w:eastAsia="宋体" w:hAnsi="Times" w:cs="Times"/>
                <w:bCs/>
                <w:iCs/>
                <w:sz w:val="20"/>
                <w:lang w:val="en-GB"/>
              </w:rPr>
            </w:pPr>
            <w:r w:rsidRPr="001E0A9B">
              <w:rPr>
                <w:rFonts w:ascii="Times" w:eastAsia="宋体" w:hAnsi="Times" w:cs="Times"/>
                <w:bCs/>
                <w:iCs/>
                <w:sz w:val="20"/>
                <w:lang w:val="en-GB"/>
              </w:rPr>
              <w:t>Note: For all alternatives, a layer-common window/set of size N is configured.</w:t>
            </w:r>
          </w:p>
        </w:tc>
      </w:tr>
    </w:tbl>
    <w:p w14:paraId="672410FF" w14:textId="1E6BEAE1" w:rsidR="00B8527A" w:rsidRDefault="00B8527A" w:rsidP="00B8527A">
      <w:pPr>
        <w:rPr>
          <w:iCs/>
          <w:lang w:eastAsia="zh-CN"/>
        </w:rPr>
      </w:pPr>
      <w:r>
        <w:rPr>
          <w:iCs/>
          <w:lang w:eastAsia="zh-CN"/>
        </w:rPr>
        <w:t xml:space="preserve">In our understanding, </w:t>
      </w:r>
      <w:r w:rsidRPr="0076233F">
        <w:rPr>
          <w:iCs/>
          <w:lang w:eastAsia="zh-CN"/>
        </w:rPr>
        <w:t>for Mv</w:t>
      </w:r>
      <w:r w:rsidRPr="00055780">
        <w:rPr>
          <w:iCs/>
          <w:lang w:eastAsia="zh-CN"/>
        </w:rPr>
        <w:t xml:space="preserve">=2, FD basis 0 should be selected, but not reported. Another FD basis can be </w:t>
      </w:r>
      <w:r w:rsidRPr="00EC60AF">
        <w:rPr>
          <w:iCs/>
          <w:lang w:eastAsia="zh-CN"/>
        </w:rPr>
        <w:t xml:space="preserve">selected among N-1 FD bases. Therefore, the </w:t>
      </w:r>
      <w:r w:rsidR="00A3111C" w:rsidRPr="00EC60AF">
        <w:rPr>
          <w:iCs/>
          <w:lang w:eastAsia="zh-CN"/>
        </w:rPr>
        <w:t>bit width</w:t>
      </w:r>
      <w:r w:rsidRPr="00EC60AF">
        <w:rPr>
          <w:iCs/>
          <w:lang w:eastAsia="zh-CN"/>
        </w:rPr>
        <w:t xml:space="preserve"> of Wf should</w:t>
      </w:r>
      <w:r>
        <w:rPr>
          <w:iCs/>
          <w:lang w:eastAsia="zh-CN"/>
        </w:rPr>
        <w:t xml:space="preserve"> be </w:t>
      </w:r>
      <m:oMath>
        <m:d>
          <m:dPr>
            <m:begChr m:val="⌈"/>
            <m:endChr m:val="⌉"/>
            <m:ctrlPr>
              <w:rPr>
                <w:rFonts w:ascii="Cambria Math" w:hAnsi="Cambria Math"/>
                <w:iCs/>
                <w:lang w:eastAsia="zh-CN"/>
              </w:rPr>
            </m:ctrlPr>
          </m:dPr>
          <m:e>
            <m:sSub>
              <m:sSubPr>
                <m:ctrlPr>
                  <w:rPr>
                    <w:rFonts w:ascii="Cambria Math" w:hAnsi="Cambria Math"/>
                    <w:iCs/>
                    <w:lang w:eastAsia="zh-CN"/>
                  </w:rPr>
                </m:ctrlPr>
              </m:sSubPr>
              <m:e>
                <m:r>
                  <m:rPr>
                    <m:sty m:val="p"/>
                  </m:rPr>
                  <w:rPr>
                    <w:rFonts w:ascii="Cambria Math" w:hAnsi="Cambria Math"/>
                    <w:lang w:eastAsia="zh-CN"/>
                  </w:rPr>
                  <m:t>log</m:t>
                </m:r>
              </m:e>
              <m:sub>
                <m: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N-1)</m:t>
            </m:r>
          </m:e>
        </m:d>
      </m:oMath>
      <w:r>
        <w:rPr>
          <w:rFonts w:hint="eastAsia"/>
          <w:iCs/>
          <w:lang w:eastAsia="zh-CN"/>
        </w:rPr>
        <w:t>.</w:t>
      </w:r>
      <w:r>
        <w:rPr>
          <w:iCs/>
          <w:lang w:eastAsia="zh-CN"/>
        </w:rPr>
        <w:t xml:space="preserve"> </w:t>
      </w:r>
    </w:p>
    <w:p w14:paraId="6DACEC29" w14:textId="2D1E8831" w:rsidR="00B8527A" w:rsidRPr="00491A8D" w:rsidRDefault="00B8527A" w:rsidP="00B8527A">
      <w:pPr>
        <w:rPr>
          <w:b/>
          <w:i/>
          <w:lang w:eastAsia="zh-CN"/>
        </w:rPr>
      </w:pPr>
      <w:r w:rsidRPr="00680987">
        <w:rPr>
          <w:rFonts w:hint="eastAsia"/>
          <w:b/>
          <w:i/>
          <w:lang w:eastAsia="zh-CN"/>
        </w:rPr>
        <w:t>P</w:t>
      </w:r>
      <w:r w:rsidRPr="00680987">
        <w:rPr>
          <w:b/>
          <w:i/>
          <w:lang w:eastAsia="zh-CN"/>
        </w:rPr>
        <w:t>roposal</w:t>
      </w:r>
      <w:r>
        <w:rPr>
          <w:b/>
          <w:i/>
          <w:lang w:eastAsia="zh-CN"/>
        </w:rPr>
        <w:t xml:space="preserve"> </w:t>
      </w:r>
      <w:r>
        <w:rPr>
          <w:rFonts w:hint="eastAsia"/>
          <w:b/>
          <w:i/>
          <w:lang w:eastAsia="zh-CN"/>
        </w:rPr>
        <w:t>9</w:t>
      </w:r>
      <w:r w:rsidRPr="00680987">
        <w:rPr>
          <w:b/>
          <w:i/>
          <w:lang w:eastAsia="zh-CN"/>
        </w:rPr>
        <w:t xml:space="preserve">: </w:t>
      </w:r>
      <w:r>
        <w:rPr>
          <w:b/>
          <w:i/>
          <w:lang w:eastAsia="zh-CN"/>
        </w:rPr>
        <w:t xml:space="preserve">Regarding the reporting of Wf when Mv=2, FD basis 0 is selected but not reported, another FD basis is selected freely with reporting </w:t>
      </w:r>
      <w:r w:rsidR="00A3111C">
        <w:rPr>
          <w:b/>
          <w:i/>
          <w:lang w:eastAsia="zh-CN"/>
        </w:rPr>
        <w:t>bit width</w:t>
      </w:r>
      <w:r>
        <w:rPr>
          <w:b/>
          <w:i/>
          <w:lang w:eastAsia="zh-CN"/>
        </w:rPr>
        <w:t xml:space="preserve"> of </w:t>
      </w:r>
      <m:oMath>
        <m:d>
          <m:dPr>
            <m:begChr m:val="⌈"/>
            <m:endChr m:val="⌉"/>
            <m:ctrlPr>
              <w:rPr>
                <w:rFonts w:ascii="Cambria Math" w:hAnsi="Cambria Math"/>
                <w:iCs/>
                <w:lang w:eastAsia="zh-CN"/>
              </w:rPr>
            </m:ctrlPr>
          </m:dPr>
          <m:e>
            <m:sSub>
              <m:sSubPr>
                <m:ctrlPr>
                  <w:rPr>
                    <w:rFonts w:ascii="Cambria Math" w:hAnsi="Cambria Math"/>
                    <w:iCs/>
                    <w:lang w:eastAsia="zh-CN"/>
                  </w:rPr>
                </m:ctrlPr>
              </m:sSubPr>
              <m:e>
                <m:r>
                  <m:rPr>
                    <m:sty m:val="p"/>
                  </m:rPr>
                  <w:rPr>
                    <w:rFonts w:ascii="Cambria Math" w:hAnsi="Cambria Math"/>
                    <w:lang w:eastAsia="zh-CN"/>
                  </w:rPr>
                  <m:t>log</m:t>
                </m:r>
              </m:e>
              <m:sub>
                <m: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N-1)</m:t>
            </m:r>
          </m:e>
        </m:d>
      </m:oMath>
      <w:r w:rsidRPr="00680987">
        <w:rPr>
          <w:b/>
          <w:i/>
          <w:lang w:eastAsia="zh-CN"/>
        </w:rPr>
        <w:t>.</w:t>
      </w:r>
    </w:p>
    <w:p w14:paraId="1DECE5D2" w14:textId="77777777" w:rsidR="00B8527A" w:rsidRDefault="00B8527A" w:rsidP="00B8527A">
      <w:pPr>
        <w:rPr>
          <w:iCs/>
          <w:lang w:eastAsia="zh-CN"/>
        </w:rPr>
      </w:pPr>
      <w:r>
        <w:rPr>
          <w:iCs/>
          <w:lang w:eastAsia="zh-CN"/>
        </w:rPr>
        <w:t xml:space="preserve">Regarding FD basis remapping, in Rel-16, FD basis remapping is needed due to the fact that FD basis is layer-independent reported, and the strongest coefficient for each layer should be linked with FD basis 0 in order to reduce the overhead of SCI reporting. But in Rel-17, since FD basis reporting </w:t>
      </w:r>
      <w:r w:rsidRPr="005E4DCC">
        <w:rPr>
          <w:iCs/>
          <w:lang w:eastAsia="zh-CN"/>
        </w:rPr>
        <w:t>is layer-common</w:t>
      </w:r>
      <w:r>
        <w:rPr>
          <w:iCs/>
          <w:lang w:eastAsia="zh-CN"/>
        </w:rPr>
        <w:t xml:space="preserve"> and </w:t>
      </w:r>
      <w:r w:rsidRPr="001A2B2B">
        <w:rPr>
          <w:iCs/>
          <w:lang w:eastAsia="zh-CN"/>
        </w:rPr>
        <w:t>Mv&gt;2</w:t>
      </w:r>
      <w:r>
        <w:rPr>
          <w:iCs/>
          <w:lang w:eastAsia="zh-CN"/>
        </w:rPr>
        <w:t xml:space="preserve"> is not supported, remapping is no longer needed. However, whether FD basis 0 is selected by remapping can be UE implementation.</w:t>
      </w:r>
    </w:p>
    <w:p w14:paraId="243965C2" w14:textId="30EE35D2" w:rsidR="00B8527A" w:rsidRPr="00AB3A51" w:rsidRDefault="00B8527A" w:rsidP="00B8527A">
      <w:pPr>
        <w:rPr>
          <w:lang w:eastAsia="zh-CN"/>
        </w:rPr>
      </w:pPr>
      <w:r w:rsidRPr="00680987">
        <w:rPr>
          <w:rFonts w:hint="eastAsia"/>
          <w:b/>
          <w:i/>
          <w:lang w:eastAsia="zh-CN"/>
        </w:rPr>
        <w:t>P</w:t>
      </w:r>
      <w:r w:rsidRPr="00680987">
        <w:rPr>
          <w:b/>
          <w:i/>
          <w:lang w:eastAsia="zh-CN"/>
        </w:rPr>
        <w:t>roposal</w:t>
      </w:r>
      <w:r>
        <w:rPr>
          <w:b/>
          <w:i/>
          <w:lang w:eastAsia="zh-CN"/>
        </w:rPr>
        <w:t xml:space="preserve"> </w:t>
      </w:r>
      <w:r>
        <w:rPr>
          <w:rFonts w:hint="eastAsia"/>
          <w:b/>
          <w:i/>
          <w:lang w:eastAsia="zh-CN"/>
        </w:rPr>
        <w:t>10</w:t>
      </w:r>
      <w:r w:rsidRPr="00680987">
        <w:rPr>
          <w:b/>
          <w:i/>
          <w:lang w:eastAsia="zh-CN"/>
        </w:rPr>
        <w:t>:</w:t>
      </w:r>
      <w:r>
        <w:rPr>
          <w:b/>
          <w:i/>
          <w:lang w:eastAsia="zh-CN"/>
        </w:rPr>
        <w:t xml:space="preserve"> FD basis remapping is not specified in Rel-17.</w:t>
      </w:r>
    </w:p>
    <w:p w14:paraId="49018D5B" w14:textId="075B7A19" w:rsidR="00B8527A" w:rsidRDefault="00B8527A" w:rsidP="00B8527A">
      <w:pPr>
        <w:rPr>
          <w:lang w:eastAsia="zh-CN"/>
        </w:rPr>
      </w:pPr>
      <w:r>
        <w:rPr>
          <w:lang w:eastAsia="zh-CN"/>
        </w:rPr>
        <w:t>R</w:t>
      </w:r>
      <w:r>
        <w:rPr>
          <w:rFonts w:hint="eastAsia"/>
          <w:lang w:eastAsia="zh-CN"/>
        </w:rPr>
        <w:t>egarding</w:t>
      </w:r>
      <w:r>
        <w:t xml:space="preserve"> the bitmap for W2 reporting, a</w:t>
      </w:r>
      <w:r>
        <w:rPr>
          <w:lang w:eastAsia="zh-CN"/>
        </w:rPr>
        <w:t>ssume that the length of the bitmap is 2LM, each coefficient is quantifi</w:t>
      </w:r>
      <w:r w:rsidRPr="008C78F8">
        <w:rPr>
          <w:lang w:eastAsia="zh-CN"/>
        </w:rPr>
        <w:t>ed by 7 bits (</w:t>
      </w:r>
      <w:r w:rsidRPr="008C78F8">
        <w:rPr>
          <w:rFonts w:ascii="Times" w:hAnsi="Times" w:cs="Times"/>
        </w:rPr>
        <w:t>3 bits for amplitude and 4 bits for phase</w:t>
      </w:r>
      <w:r w:rsidRPr="008C78F8">
        <w:rPr>
          <w:lang w:eastAsia="zh-CN"/>
        </w:rPr>
        <w:t xml:space="preserve">), </w:t>
      </w:r>
      <w:r>
        <w:rPr>
          <w:lang w:eastAsia="zh-CN"/>
        </w:rPr>
        <w:t>and the number of non-zero coefficients is X (X&lt;=2LM). Based on our calculation, without bitmap, if the amplitude</w:t>
      </w:r>
      <w:r w:rsidR="00A3111C">
        <w:rPr>
          <w:lang w:eastAsia="zh-CN"/>
        </w:rPr>
        <w:t>s</w:t>
      </w:r>
      <w:r w:rsidRPr="00EA2FAA">
        <w:rPr>
          <w:lang w:eastAsia="zh-CN"/>
        </w:rPr>
        <w:t xml:space="preserve"> </w:t>
      </w:r>
      <w:r>
        <w:rPr>
          <w:lang w:eastAsia="zh-CN"/>
        </w:rPr>
        <w:t xml:space="preserve">of all coefficients are reported, </w:t>
      </w:r>
      <w:r w:rsidR="00A3111C">
        <w:rPr>
          <w:lang w:eastAsia="zh-CN"/>
        </w:rPr>
        <w:t xml:space="preserve">but </w:t>
      </w:r>
      <w:r>
        <w:rPr>
          <w:lang w:eastAsia="zh-CN"/>
        </w:rPr>
        <w:t>only the phase</w:t>
      </w:r>
      <w:r w:rsidR="00A3111C">
        <w:rPr>
          <w:lang w:eastAsia="zh-CN"/>
        </w:rPr>
        <w:t>s</w:t>
      </w:r>
      <w:r>
        <w:rPr>
          <w:lang w:eastAsia="zh-CN"/>
        </w:rPr>
        <w:t xml:space="preserve"> of non-zero coefficients are reported, the feedback overhead can be reduced when X/2LM&gt;2/3.</w:t>
      </w:r>
    </w:p>
    <w:p w14:paraId="5B98B9A5" w14:textId="77777777" w:rsidR="00B8527A" w:rsidRPr="00947304" w:rsidRDefault="00B8527A" w:rsidP="00B8527A">
      <w:pPr>
        <w:rPr>
          <w:lang w:eastAsia="zh-CN"/>
        </w:rPr>
      </w:pPr>
      <w:r>
        <w:rPr>
          <w:lang w:eastAsia="zh-CN"/>
        </w:rPr>
        <w:t xml:space="preserve">During the last meeting, </w:t>
      </w:r>
      <w:r>
        <w:t xml:space="preserve">RAN1 has agreed to further study and </w:t>
      </w:r>
      <w:r w:rsidRPr="001D35F5">
        <w:rPr>
          <w:rFonts w:eastAsia="宋体"/>
          <w:iCs/>
          <w:szCs w:val="20"/>
        </w:rPr>
        <w:t>down-select</w:t>
      </w:r>
      <w:r>
        <w:rPr>
          <w:rFonts w:eastAsia="宋体"/>
          <w:iCs/>
          <w:szCs w:val="20"/>
        </w:rPr>
        <w:t xml:space="preserve"> one Alt to support bitmap being absent</w:t>
      </w:r>
      <w:r>
        <w:t xml:space="preserve">. </w:t>
      </w:r>
    </w:p>
    <w:tbl>
      <w:tblPr>
        <w:tblStyle w:val="ad"/>
        <w:tblW w:w="0" w:type="auto"/>
        <w:tblLook w:val="04A0" w:firstRow="1" w:lastRow="0" w:firstColumn="1" w:lastColumn="0" w:noHBand="0" w:noVBand="1"/>
      </w:tblPr>
      <w:tblGrid>
        <w:gridCol w:w="9307"/>
      </w:tblGrid>
      <w:tr w:rsidR="00B8527A" w14:paraId="78D8AA6C" w14:textId="77777777" w:rsidTr="003B2379">
        <w:tc>
          <w:tcPr>
            <w:tcW w:w="9307" w:type="dxa"/>
          </w:tcPr>
          <w:p w14:paraId="0D16C3C3" w14:textId="77777777" w:rsidR="00B8527A" w:rsidRPr="009500CD" w:rsidRDefault="00B8527A" w:rsidP="003B2379">
            <w:pPr>
              <w:shd w:val="clear" w:color="auto" w:fill="FFFFFF"/>
              <w:spacing w:after="0"/>
              <w:rPr>
                <w:rFonts w:eastAsia="宋体"/>
                <w:b/>
                <w:iCs/>
                <w:sz w:val="20"/>
                <w:szCs w:val="20"/>
                <w:highlight w:val="green"/>
              </w:rPr>
            </w:pPr>
            <w:r w:rsidRPr="009500CD">
              <w:rPr>
                <w:rFonts w:eastAsia="宋体"/>
                <w:b/>
                <w:iCs/>
                <w:sz w:val="20"/>
                <w:szCs w:val="20"/>
                <w:highlight w:val="green"/>
              </w:rPr>
              <w:t>Agreement</w:t>
            </w:r>
          </w:p>
          <w:p w14:paraId="3D60DAFE" w14:textId="77777777" w:rsidR="00B8527A" w:rsidRPr="009500CD" w:rsidRDefault="00B8527A" w:rsidP="003B2379">
            <w:pPr>
              <w:shd w:val="clear" w:color="auto" w:fill="FFFFFF"/>
              <w:spacing w:after="0"/>
              <w:rPr>
                <w:rFonts w:eastAsia="宋体"/>
                <w:iCs/>
                <w:sz w:val="20"/>
                <w:szCs w:val="20"/>
              </w:rPr>
            </w:pPr>
            <w:r w:rsidRPr="009500CD">
              <w:rPr>
                <w:rFonts w:eastAsia="宋体"/>
                <w:iCs/>
                <w:sz w:val="20"/>
                <w:szCs w:val="20"/>
              </w:rPr>
              <w:t>If a bitmap for indicating non-zero coefficients can be absent, down-select one Alt from the following for Rel-17 PS codebook:</w:t>
            </w:r>
          </w:p>
          <w:p w14:paraId="47BE233B" w14:textId="77777777" w:rsidR="00B8527A" w:rsidRPr="009500CD" w:rsidRDefault="00B8527A" w:rsidP="00B8527A">
            <w:pPr>
              <w:pStyle w:val="af2"/>
              <w:numPr>
                <w:ilvl w:val="0"/>
                <w:numId w:val="18"/>
              </w:numPr>
              <w:shd w:val="clear" w:color="auto" w:fill="FFFFFF"/>
              <w:autoSpaceDE/>
              <w:autoSpaceDN/>
              <w:adjustRightInd/>
              <w:snapToGrid/>
              <w:spacing w:after="0"/>
              <w:ind w:firstLineChars="0"/>
              <w:contextualSpacing/>
              <w:rPr>
                <w:rFonts w:eastAsia="宋体"/>
                <w:iCs/>
                <w:sz w:val="20"/>
                <w:szCs w:val="20"/>
              </w:rPr>
            </w:pPr>
            <w:r w:rsidRPr="009500CD">
              <w:rPr>
                <w:rFonts w:eastAsia="宋体"/>
                <w:iCs/>
                <w:sz w:val="20"/>
                <w:szCs w:val="20"/>
              </w:rPr>
              <w:t>Alt 1: At least for rank 1 PMI, the bitmap of indicating non-zero coefficients is not needed if M</w:t>
            </w:r>
            <w:r w:rsidRPr="009500CD">
              <w:rPr>
                <w:rFonts w:eastAsia="宋体"/>
                <w:iCs/>
                <w:sz w:val="20"/>
                <w:szCs w:val="20"/>
                <w:vertAlign w:val="subscript"/>
              </w:rPr>
              <w:t>v</w:t>
            </w:r>
            <w:r w:rsidRPr="009500CD">
              <w:rPr>
                <w:rFonts w:eastAsia="宋体"/>
                <w:iCs/>
                <w:sz w:val="20"/>
                <w:szCs w:val="20"/>
              </w:rPr>
              <w:t>=1 and Beta=1.</w:t>
            </w:r>
          </w:p>
          <w:p w14:paraId="645A69EB" w14:textId="77777777" w:rsidR="00B8527A" w:rsidRPr="009500CD" w:rsidRDefault="00B8527A" w:rsidP="00B8527A">
            <w:pPr>
              <w:pStyle w:val="af2"/>
              <w:numPr>
                <w:ilvl w:val="1"/>
                <w:numId w:val="18"/>
              </w:numPr>
              <w:shd w:val="clear" w:color="auto" w:fill="FFFFFF"/>
              <w:autoSpaceDE/>
              <w:autoSpaceDN/>
              <w:adjustRightInd/>
              <w:snapToGrid/>
              <w:spacing w:after="0"/>
              <w:ind w:firstLineChars="0"/>
              <w:contextualSpacing/>
              <w:rPr>
                <w:rFonts w:eastAsia="宋体"/>
                <w:iCs/>
                <w:sz w:val="20"/>
                <w:szCs w:val="20"/>
              </w:rPr>
            </w:pPr>
            <w:r w:rsidRPr="009500CD">
              <w:rPr>
                <w:rFonts w:eastAsia="宋体"/>
                <w:iCs/>
                <w:sz w:val="20"/>
                <w:szCs w:val="20"/>
              </w:rPr>
              <w:t>FFS the need for M</w:t>
            </w:r>
            <w:r w:rsidRPr="009500CD">
              <w:rPr>
                <w:rFonts w:eastAsia="宋体"/>
                <w:iCs/>
                <w:sz w:val="20"/>
                <w:szCs w:val="20"/>
                <w:vertAlign w:val="subscript"/>
              </w:rPr>
              <w:t>v</w:t>
            </w:r>
            <w:r w:rsidRPr="009500CD">
              <w:rPr>
                <w:rFonts w:eastAsia="宋体"/>
                <w:iCs/>
                <w:sz w:val="20"/>
                <w:szCs w:val="20"/>
              </w:rPr>
              <w:t>&gt;1 and/or Beta&lt;1</w:t>
            </w:r>
          </w:p>
          <w:p w14:paraId="7B9E5441" w14:textId="77777777" w:rsidR="00B8527A" w:rsidRPr="009500CD" w:rsidRDefault="00B8527A" w:rsidP="00B8527A">
            <w:pPr>
              <w:pStyle w:val="af2"/>
              <w:numPr>
                <w:ilvl w:val="0"/>
                <w:numId w:val="18"/>
              </w:numPr>
              <w:shd w:val="clear" w:color="auto" w:fill="FFFFFF"/>
              <w:autoSpaceDE/>
              <w:autoSpaceDN/>
              <w:adjustRightInd/>
              <w:snapToGrid/>
              <w:spacing w:after="0"/>
              <w:ind w:firstLineChars="0"/>
              <w:contextualSpacing/>
              <w:rPr>
                <w:rFonts w:eastAsia="宋体"/>
                <w:iCs/>
                <w:sz w:val="20"/>
                <w:szCs w:val="20"/>
              </w:rPr>
            </w:pPr>
            <w:r w:rsidRPr="009500CD">
              <w:rPr>
                <w:rFonts w:eastAsia="宋体"/>
                <w:iCs/>
                <w:sz w:val="20"/>
                <w:szCs w:val="20"/>
              </w:rPr>
              <w:lastRenderedPageBreak/>
              <w:t>Alt 2: For rank 1 /2 PMI, the bitmap(s) of indicating non-zero coefficients for corresponding layer(s) is absent if reported K</w:t>
            </w:r>
            <w:r w:rsidRPr="009500CD">
              <w:rPr>
                <w:rFonts w:eastAsia="宋体"/>
                <w:iCs/>
                <w:sz w:val="20"/>
                <w:szCs w:val="20"/>
                <w:vertAlign w:val="superscript"/>
              </w:rPr>
              <w:t>NZ</w:t>
            </w:r>
            <w:r w:rsidRPr="009500CD">
              <w:rPr>
                <w:rFonts w:eastAsia="宋体"/>
                <w:iCs/>
                <w:sz w:val="20"/>
                <w:szCs w:val="20"/>
              </w:rPr>
              <w:t>=K</w:t>
            </w:r>
            <w:r w:rsidRPr="009500CD">
              <w:rPr>
                <w:rFonts w:eastAsia="宋体"/>
                <w:iCs/>
                <w:sz w:val="20"/>
                <w:szCs w:val="20"/>
                <w:vertAlign w:val="subscript"/>
              </w:rPr>
              <w:t>1</w:t>
            </w:r>
            <w:r w:rsidRPr="009500CD">
              <w:rPr>
                <w:rFonts w:eastAsia="宋体"/>
                <w:iCs/>
                <w:sz w:val="20"/>
                <w:szCs w:val="20"/>
              </w:rPr>
              <w:t>*M</w:t>
            </w:r>
            <w:r w:rsidRPr="009500CD">
              <w:rPr>
                <w:rFonts w:eastAsia="宋体"/>
                <w:iCs/>
                <w:sz w:val="20"/>
                <w:szCs w:val="20"/>
                <w:vertAlign w:val="subscript"/>
              </w:rPr>
              <w:t>v</w:t>
            </w:r>
            <w:r w:rsidRPr="009500CD">
              <w:rPr>
                <w:rFonts w:eastAsia="宋体"/>
                <w:iCs/>
                <w:sz w:val="20"/>
                <w:szCs w:val="20"/>
              </w:rPr>
              <w:t>*rank</w:t>
            </w:r>
          </w:p>
          <w:p w14:paraId="0413336F" w14:textId="77777777" w:rsidR="00B8527A" w:rsidRPr="009500CD" w:rsidRDefault="00B8527A" w:rsidP="00B8527A">
            <w:pPr>
              <w:pStyle w:val="af2"/>
              <w:numPr>
                <w:ilvl w:val="1"/>
                <w:numId w:val="18"/>
              </w:numPr>
              <w:shd w:val="clear" w:color="auto" w:fill="FFFFFF"/>
              <w:autoSpaceDE/>
              <w:autoSpaceDN/>
              <w:adjustRightInd/>
              <w:snapToGrid/>
              <w:spacing w:after="0"/>
              <w:ind w:firstLineChars="0"/>
              <w:contextualSpacing/>
              <w:rPr>
                <w:rFonts w:eastAsia="宋体"/>
                <w:iCs/>
                <w:sz w:val="20"/>
                <w:szCs w:val="20"/>
              </w:rPr>
            </w:pPr>
            <w:r w:rsidRPr="009500CD">
              <w:rPr>
                <w:rFonts w:eastAsia="宋体"/>
                <w:iCs/>
                <w:sz w:val="20"/>
                <w:szCs w:val="20"/>
              </w:rPr>
              <w:t>Where K</w:t>
            </w:r>
            <w:r w:rsidRPr="009500CD">
              <w:rPr>
                <w:rFonts w:eastAsia="宋体"/>
                <w:iCs/>
                <w:sz w:val="20"/>
                <w:szCs w:val="20"/>
                <w:vertAlign w:val="superscript"/>
              </w:rPr>
              <w:t>NZ</w:t>
            </w:r>
            <w:r w:rsidRPr="009500CD">
              <w:rPr>
                <w:rFonts w:eastAsia="宋体"/>
                <w:iCs/>
                <w:sz w:val="20"/>
                <w:szCs w:val="20"/>
              </w:rPr>
              <w:t xml:space="preserve"> is the number of non-zero coefficients</w:t>
            </w:r>
          </w:p>
          <w:p w14:paraId="6FA8D980" w14:textId="77777777" w:rsidR="00B8527A" w:rsidRPr="009500CD" w:rsidRDefault="00B8527A" w:rsidP="00B8527A">
            <w:pPr>
              <w:pStyle w:val="af2"/>
              <w:numPr>
                <w:ilvl w:val="0"/>
                <w:numId w:val="18"/>
              </w:numPr>
              <w:shd w:val="clear" w:color="auto" w:fill="FFFFFF"/>
              <w:autoSpaceDE/>
              <w:autoSpaceDN/>
              <w:adjustRightInd/>
              <w:snapToGrid/>
              <w:spacing w:after="0"/>
              <w:ind w:firstLineChars="0"/>
              <w:contextualSpacing/>
              <w:rPr>
                <w:rFonts w:eastAsia="宋体"/>
                <w:iCs/>
                <w:sz w:val="20"/>
                <w:szCs w:val="20"/>
              </w:rPr>
            </w:pPr>
            <w:r w:rsidRPr="009500CD">
              <w:rPr>
                <w:rFonts w:eastAsia="宋体"/>
                <w:iCs/>
                <w:sz w:val="20"/>
                <w:szCs w:val="20"/>
              </w:rPr>
              <w:t>Alt 3: In addition to Alt 2, additional field is reported by UE to inform whether the bitmap of indicating non-zero coefficients for specific layer is absent if rank&gt;1.</w:t>
            </w:r>
          </w:p>
          <w:p w14:paraId="3BACFBD6" w14:textId="77777777" w:rsidR="00B8527A" w:rsidRPr="009500CD" w:rsidRDefault="00B8527A" w:rsidP="00B8527A">
            <w:pPr>
              <w:pStyle w:val="af2"/>
              <w:numPr>
                <w:ilvl w:val="0"/>
                <w:numId w:val="18"/>
              </w:numPr>
              <w:shd w:val="clear" w:color="auto" w:fill="FFFFFF"/>
              <w:autoSpaceDE/>
              <w:autoSpaceDN/>
              <w:adjustRightInd/>
              <w:snapToGrid/>
              <w:spacing w:after="0"/>
              <w:ind w:firstLineChars="0"/>
              <w:contextualSpacing/>
              <w:rPr>
                <w:rFonts w:eastAsia="宋体"/>
                <w:iCs/>
                <w:sz w:val="20"/>
                <w:szCs w:val="20"/>
              </w:rPr>
            </w:pPr>
            <w:r w:rsidRPr="009500CD">
              <w:rPr>
                <w:rFonts w:eastAsia="宋体"/>
                <w:iCs/>
                <w:sz w:val="20"/>
                <w:szCs w:val="20"/>
              </w:rPr>
              <w:t>Alt 4: The bitmap of indicating non-zero coefficients is not needed if the number of coefficients is sufficiently small, i.e. K</w:t>
            </w:r>
            <w:r w:rsidRPr="009500CD">
              <w:rPr>
                <w:rFonts w:eastAsia="宋体"/>
                <w:iCs/>
                <w:sz w:val="20"/>
                <w:szCs w:val="20"/>
                <w:vertAlign w:val="subscript"/>
              </w:rPr>
              <w:t>1</w:t>
            </w:r>
            <w:r w:rsidRPr="009500CD">
              <w:rPr>
                <w:rFonts w:eastAsia="宋体"/>
                <w:iCs/>
                <w:sz w:val="20"/>
                <w:szCs w:val="20"/>
              </w:rPr>
              <w:t>M</w:t>
            </w:r>
            <w:r w:rsidRPr="009500CD">
              <w:rPr>
                <w:rFonts w:eastAsia="宋体"/>
                <w:iCs/>
                <w:sz w:val="20"/>
                <w:szCs w:val="20"/>
                <w:vertAlign w:val="subscript"/>
              </w:rPr>
              <w:t>v</w:t>
            </w:r>
            <w:r w:rsidRPr="009500CD">
              <w:rPr>
                <w:rFonts w:eastAsia="宋体"/>
                <w:iCs/>
                <w:sz w:val="20"/>
                <w:szCs w:val="20"/>
              </w:rPr>
              <w:t xml:space="preserve"> ≤ δ</w:t>
            </w:r>
          </w:p>
          <w:p w14:paraId="76460FCA" w14:textId="77777777" w:rsidR="00B8527A" w:rsidRPr="00346127" w:rsidRDefault="00B8527A" w:rsidP="003B2379">
            <w:pPr>
              <w:shd w:val="clear" w:color="auto" w:fill="FFFFFF"/>
              <w:spacing w:after="0"/>
              <w:rPr>
                <w:rFonts w:eastAsia="宋体"/>
                <w:iCs/>
                <w:szCs w:val="20"/>
              </w:rPr>
            </w:pPr>
            <w:r w:rsidRPr="009500CD">
              <w:rPr>
                <w:rFonts w:eastAsia="宋体"/>
                <w:iCs/>
                <w:sz w:val="20"/>
                <w:szCs w:val="20"/>
              </w:rPr>
              <w:t>Note: If none of above Alternative is agreed in RAN1#106bis-e, the bitmap for indicating non-zero coefficient is always present by default.</w:t>
            </w:r>
          </w:p>
        </w:tc>
      </w:tr>
    </w:tbl>
    <w:p w14:paraId="2B0EDCC2" w14:textId="6115CA78" w:rsidR="00B8527A" w:rsidRDefault="00B8527A" w:rsidP="00B8527A">
      <w:pPr>
        <w:rPr>
          <w:lang w:eastAsia="zh-CN"/>
        </w:rPr>
      </w:pPr>
      <w:r>
        <w:rPr>
          <w:lang w:eastAsia="zh-CN"/>
        </w:rPr>
        <w:lastRenderedPageBreak/>
        <w:t>Among these alternatives, Alt 1 is aligned with our understanding. For Alt 1, at least when UE is configured with</w:t>
      </w:r>
      <w:r w:rsidRPr="00372518">
        <w:rPr>
          <w:rFonts w:eastAsia="宋体"/>
          <w:iCs/>
        </w:rPr>
        <w:t xml:space="preserve"> </w:t>
      </w:r>
      <w:r w:rsidR="001A2B2B" w:rsidRPr="001A2B2B">
        <w:rPr>
          <w:rFonts w:eastAsia="宋体"/>
          <w:iCs/>
        </w:rPr>
        <w:t>M</w:t>
      </w:r>
      <w:r w:rsidR="001A2B2B">
        <w:rPr>
          <w:rFonts w:eastAsia="宋体"/>
          <w:iCs/>
        </w:rPr>
        <w:t>v</w:t>
      </w:r>
      <w:r w:rsidRPr="001A2B2B">
        <w:rPr>
          <w:rFonts w:eastAsia="宋体"/>
          <w:iCs/>
        </w:rPr>
        <w:t>=1</w:t>
      </w:r>
      <w:r w:rsidRPr="001D35F5">
        <w:rPr>
          <w:rFonts w:eastAsia="宋体"/>
          <w:iCs/>
        </w:rPr>
        <w:t xml:space="preserve"> and Beta=1</w:t>
      </w:r>
      <w:r>
        <w:rPr>
          <w:rFonts w:eastAsia="宋体"/>
          <w:iCs/>
        </w:rPr>
        <w:t>, UE should always report all of the coefficients without bitmap. Therefore, as long as the number of reported bits of zero coefficients is smaller than bitmap, overhead reduction can be achieved. Regarding Alt 2, whether bitmap can be absent depends on the channel condition. Alt 2 cannot be applied even when only one coefficient has zero power. Alt 3 is not preferred because new reporting parameter will be introduced. While for Alt 4, in our views, it is not a clear solution. Therefore, we have the following proposal</w:t>
      </w:r>
      <w:r w:rsidR="001A2B2B">
        <w:rPr>
          <w:rFonts w:eastAsia="宋体"/>
          <w:iCs/>
        </w:rPr>
        <w:t>.</w:t>
      </w:r>
    </w:p>
    <w:p w14:paraId="1B7883DD" w14:textId="2F4AF9E2" w:rsidR="00B8527A" w:rsidRDefault="00B8527A" w:rsidP="00B8527A">
      <w:pPr>
        <w:rPr>
          <w:lang w:eastAsia="zh-CN"/>
        </w:rPr>
      </w:pPr>
      <w:r>
        <w:rPr>
          <w:b/>
          <w:i/>
          <w:lang w:eastAsia="zh-CN"/>
        </w:rPr>
        <w:t xml:space="preserve">Proposal </w:t>
      </w:r>
      <w:r>
        <w:rPr>
          <w:rFonts w:hint="eastAsia"/>
          <w:b/>
          <w:i/>
          <w:lang w:eastAsia="zh-CN"/>
        </w:rPr>
        <w:t>11</w:t>
      </w:r>
      <w:r w:rsidRPr="00001419">
        <w:rPr>
          <w:b/>
          <w:i/>
          <w:lang w:eastAsia="zh-CN"/>
        </w:rPr>
        <w:t>:</w:t>
      </w:r>
      <w:r w:rsidRPr="00001419">
        <w:rPr>
          <w:b/>
          <w:i/>
        </w:rPr>
        <w:t xml:space="preserve"> </w:t>
      </w:r>
      <w:r>
        <w:rPr>
          <w:b/>
          <w:i/>
        </w:rPr>
        <w:t>F</w:t>
      </w:r>
      <w:r w:rsidRPr="00001419">
        <w:rPr>
          <w:b/>
          <w:i/>
        </w:rPr>
        <w:t xml:space="preserve">or NZC reporting without bitmap, </w:t>
      </w:r>
      <w:r>
        <w:rPr>
          <w:b/>
          <w:i/>
        </w:rPr>
        <w:t>Alt 1 is our first preference, and Alt 2 is our second preference</w:t>
      </w:r>
      <w:r>
        <w:rPr>
          <w:b/>
          <w:i/>
          <w:lang w:eastAsia="zh-CN"/>
        </w:rPr>
        <w:t>.</w:t>
      </w:r>
    </w:p>
    <w:p w14:paraId="796764DD" w14:textId="77777777" w:rsidR="00B8527A" w:rsidRDefault="00B8527A" w:rsidP="00B8527A">
      <w:pPr>
        <w:rPr>
          <w:lang w:eastAsia="zh-CN"/>
        </w:rPr>
      </w:pPr>
      <w:r>
        <w:rPr>
          <w:lang w:eastAsia="zh-CN"/>
        </w:rPr>
        <w:t xml:space="preserve">Regarding the relationship between </w:t>
      </w:r>
      <w:r w:rsidRPr="00614254">
        <w:rPr>
          <w:rFonts w:eastAsia="Times New Roman"/>
          <w:color w:val="000000"/>
          <w:szCs w:val="20"/>
        </w:rPr>
        <w:t>W</w:t>
      </w:r>
      <w:r w:rsidRPr="00BB4E12">
        <w:rPr>
          <w:rFonts w:eastAsia="Times New Roman"/>
          <w:color w:val="000000"/>
          <w:szCs w:val="20"/>
          <w:vertAlign w:val="subscript"/>
        </w:rPr>
        <w:t>f</w:t>
      </w:r>
      <w:r w:rsidRPr="00BB4E12">
        <w:rPr>
          <w:rFonts w:eastAsia="Times New Roman"/>
          <w:color w:val="000000"/>
          <w:szCs w:val="20"/>
        </w:rPr>
        <w:t xml:space="preserve"> OFF </w:t>
      </w:r>
      <w:r>
        <w:rPr>
          <w:rFonts w:eastAsia="Times New Roman"/>
          <w:color w:val="000000"/>
          <w:szCs w:val="20"/>
        </w:rPr>
        <w:t>and</w:t>
      </w:r>
      <w:r w:rsidRPr="00BB4E12">
        <w:rPr>
          <w:rFonts w:eastAsia="Times New Roman"/>
          <w:color w:val="000000"/>
          <w:szCs w:val="20"/>
        </w:rPr>
        <w:t xml:space="preserve"> W</w:t>
      </w:r>
      <w:r w:rsidRPr="00BB4E12">
        <w:rPr>
          <w:rFonts w:eastAsia="Times New Roman"/>
          <w:color w:val="000000"/>
          <w:szCs w:val="20"/>
          <w:vertAlign w:val="subscript"/>
        </w:rPr>
        <w:t>f</w:t>
      </w:r>
      <w:r w:rsidRPr="00BB4E12">
        <w:rPr>
          <w:rFonts w:eastAsia="Times New Roman"/>
          <w:color w:val="000000"/>
          <w:szCs w:val="20"/>
        </w:rPr>
        <w:t xml:space="preserve"> ON with M</w:t>
      </w:r>
      <w:r w:rsidRPr="00BB4E12">
        <w:rPr>
          <w:rFonts w:eastAsia="Times New Roman"/>
          <w:color w:val="000000"/>
          <w:szCs w:val="20"/>
          <w:vertAlign w:val="subscript"/>
        </w:rPr>
        <w:t>v</w:t>
      </w:r>
      <w:r w:rsidRPr="00BB4E12">
        <w:rPr>
          <w:rFonts w:eastAsia="Times New Roman"/>
          <w:color w:val="000000"/>
          <w:szCs w:val="20"/>
        </w:rPr>
        <w:t>=1</w:t>
      </w:r>
      <w:r>
        <w:rPr>
          <w:rFonts w:eastAsia="Times New Roman"/>
          <w:color w:val="000000"/>
          <w:szCs w:val="20"/>
        </w:rPr>
        <w:t>, RAN1 has discussed extensively in the last meeting. The corresponding FL proposal can be found below,</w:t>
      </w:r>
    </w:p>
    <w:tbl>
      <w:tblPr>
        <w:tblStyle w:val="ad"/>
        <w:tblW w:w="0" w:type="auto"/>
        <w:tblLook w:val="04A0" w:firstRow="1" w:lastRow="0" w:firstColumn="1" w:lastColumn="0" w:noHBand="0" w:noVBand="1"/>
      </w:tblPr>
      <w:tblGrid>
        <w:gridCol w:w="9307"/>
      </w:tblGrid>
      <w:tr w:rsidR="00B8527A" w14:paraId="3C642ECE" w14:textId="77777777" w:rsidTr="003B2379">
        <w:tc>
          <w:tcPr>
            <w:tcW w:w="9307" w:type="dxa"/>
          </w:tcPr>
          <w:p w14:paraId="0E95593D" w14:textId="77777777" w:rsidR="00B8527A" w:rsidRPr="00346127" w:rsidRDefault="00B8527A" w:rsidP="003B2379">
            <w:pPr>
              <w:autoSpaceDE/>
              <w:autoSpaceDN/>
              <w:adjustRightInd/>
              <w:snapToGrid/>
              <w:spacing w:after="0"/>
              <w:rPr>
                <w:rFonts w:ascii="Times" w:eastAsia="Batang" w:hAnsi="Times"/>
                <w:bCs/>
                <w:i/>
                <w:sz w:val="20"/>
                <w:szCs w:val="24"/>
                <w:lang w:val="en-GB"/>
              </w:rPr>
            </w:pPr>
            <w:r w:rsidRPr="00A95BC7">
              <w:rPr>
                <w:rFonts w:ascii="Times" w:eastAsia="Batang" w:hAnsi="Times"/>
                <w:b/>
                <w:bCs/>
                <w:i/>
                <w:sz w:val="20"/>
                <w:szCs w:val="24"/>
                <w:lang w:val="en-GB"/>
              </w:rPr>
              <w:t>Proposal 5-1</w:t>
            </w:r>
            <w:r w:rsidRPr="00346127">
              <w:rPr>
                <w:rFonts w:ascii="Times" w:eastAsia="Batang" w:hAnsi="Times"/>
                <w:bCs/>
                <w:i/>
                <w:sz w:val="20"/>
                <w:szCs w:val="24"/>
                <w:lang w:val="en-GB"/>
              </w:rPr>
              <w:t>: For Rel-17 PS codebook</w:t>
            </w:r>
          </w:p>
          <w:p w14:paraId="128D42D1" w14:textId="77777777" w:rsidR="00B8527A" w:rsidRPr="00346127" w:rsidRDefault="00B8527A" w:rsidP="00B8527A">
            <w:pPr>
              <w:numPr>
                <w:ilvl w:val="0"/>
                <w:numId w:val="19"/>
              </w:numPr>
              <w:autoSpaceDE/>
              <w:autoSpaceDN/>
              <w:adjustRightInd/>
              <w:snapToGrid/>
              <w:spacing w:after="0"/>
              <w:contextualSpacing/>
              <w:jc w:val="left"/>
              <w:rPr>
                <w:rFonts w:ascii="Times" w:eastAsia="Batang" w:hAnsi="Times"/>
                <w:bCs/>
                <w:i/>
                <w:kern w:val="2"/>
                <w:sz w:val="20"/>
                <w:szCs w:val="24"/>
                <w:lang w:eastAsia="zh-CN"/>
              </w:rPr>
            </w:pPr>
            <w:r w:rsidRPr="00346127">
              <w:rPr>
                <w:rFonts w:ascii="Times" w:eastAsia="Batang" w:hAnsi="Times"/>
                <w:bCs/>
                <w:i/>
                <w:kern w:val="2"/>
                <w:sz w:val="20"/>
                <w:szCs w:val="24"/>
                <w:lang w:eastAsia="zh-CN"/>
              </w:rPr>
              <w:t>W</w:t>
            </w:r>
            <w:r w:rsidRPr="00346127">
              <w:rPr>
                <w:rFonts w:ascii="Times" w:eastAsia="Batang" w:hAnsi="Times"/>
                <w:bCs/>
                <w:i/>
                <w:kern w:val="2"/>
                <w:sz w:val="20"/>
                <w:szCs w:val="24"/>
                <w:vertAlign w:val="subscript"/>
                <w:lang w:eastAsia="zh-CN"/>
              </w:rPr>
              <w:t>f</w:t>
            </w:r>
            <w:r w:rsidRPr="00346127">
              <w:rPr>
                <w:rFonts w:ascii="Times" w:eastAsia="Batang" w:hAnsi="Times"/>
                <w:bCs/>
                <w:i/>
                <w:kern w:val="2"/>
                <w:sz w:val="20"/>
                <w:szCs w:val="24"/>
                <w:lang w:eastAsia="zh-CN"/>
              </w:rPr>
              <w:t xml:space="preserve">  OFF and W</w:t>
            </w:r>
            <w:r w:rsidRPr="00346127">
              <w:rPr>
                <w:rFonts w:ascii="Times" w:eastAsia="Batang" w:hAnsi="Times"/>
                <w:bCs/>
                <w:i/>
                <w:kern w:val="2"/>
                <w:sz w:val="20"/>
                <w:szCs w:val="24"/>
                <w:vertAlign w:val="subscript"/>
                <w:lang w:eastAsia="zh-CN"/>
              </w:rPr>
              <w:t>f</w:t>
            </w:r>
            <w:r w:rsidRPr="00346127">
              <w:rPr>
                <w:rFonts w:ascii="Times" w:eastAsia="Batang" w:hAnsi="Times"/>
                <w:bCs/>
                <w:i/>
                <w:kern w:val="2"/>
                <w:sz w:val="20"/>
                <w:szCs w:val="24"/>
                <w:lang w:eastAsia="zh-CN"/>
              </w:rPr>
              <w:t xml:space="preserve"> ON with M</w:t>
            </w:r>
            <w:r w:rsidRPr="00346127">
              <w:rPr>
                <w:rFonts w:ascii="Times" w:eastAsia="Batang" w:hAnsi="Times"/>
                <w:bCs/>
                <w:i/>
                <w:kern w:val="2"/>
                <w:sz w:val="20"/>
                <w:szCs w:val="24"/>
                <w:vertAlign w:val="subscript"/>
                <w:lang w:eastAsia="zh-CN"/>
              </w:rPr>
              <w:t>v</w:t>
            </w:r>
            <w:r w:rsidRPr="00346127">
              <w:rPr>
                <w:rFonts w:ascii="Times" w:eastAsia="Batang" w:hAnsi="Times"/>
                <w:bCs/>
                <w:i/>
                <w:kern w:val="2"/>
                <w:sz w:val="20"/>
                <w:szCs w:val="24"/>
                <w:lang w:eastAsia="zh-CN"/>
              </w:rPr>
              <w:t>=1 are same, and W</w:t>
            </w:r>
            <w:r w:rsidRPr="00346127">
              <w:rPr>
                <w:rFonts w:ascii="Times" w:eastAsia="Batang" w:hAnsi="Times"/>
                <w:bCs/>
                <w:i/>
                <w:kern w:val="2"/>
                <w:sz w:val="20"/>
                <w:szCs w:val="24"/>
                <w:vertAlign w:val="subscript"/>
                <w:lang w:eastAsia="zh-CN"/>
              </w:rPr>
              <w:t>f</w:t>
            </w:r>
            <w:r w:rsidRPr="00346127">
              <w:rPr>
                <w:rFonts w:ascii="Times" w:eastAsia="Batang" w:hAnsi="Times"/>
                <w:bCs/>
                <w:i/>
                <w:kern w:val="2"/>
                <w:sz w:val="20"/>
                <w:szCs w:val="24"/>
                <w:lang w:eastAsia="zh-CN"/>
              </w:rPr>
              <w:t xml:space="preserve"> is an all-one vector of length N</w:t>
            </w:r>
            <w:r w:rsidRPr="00346127">
              <w:rPr>
                <w:rFonts w:ascii="Times" w:eastAsia="Batang" w:hAnsi="Times"/>
                <w:bCs/>
                <w:i/>
                <w:kern w:val="2"/>
                <w:sz w:val="20"/>
                <w:szCs w:val="24"/>
                <w:vertAlign w:val="subscript"/>
                <w:lang w:eastAsia="zh-CN"/>
              </w:rPr>
              <w:t>3</w:t>
            </w:r>
          </w:p>
          <w:p w14:paraId="5049149B" w14:textId="77777777" w:rsidR="00B8527A" w:rsidRPr="00A95BC7" w:rsidRDefault="00B8527A" w:rsidP="00B8527A">
            <w:pPr>
              <w:numPr>
                <w:ilvl w:val="0"/>
                <w:numId w:val="19"/>
              </w:numPr>
              <w:autoSpaceDE/>
              <w:autoSpaceDN/>
              <w:adjustRightInd/>
              <w:snapToGrid/>
              <w:spacing w:after="0"/>
              <w:contextualSpacing/>
              <w:jc w:val="left"/>
              <w:rPr>
                <w:rFonts w:ascii="Times" w:eastAsia="Batang" w:hAnsi="Times"/>
                <w:bCs/>
                <w:i/>
                <w:kern w:val="2"/>
                <w:sz w:val="20"/>
                <w:szCs w:val="24"/>
                <w:lang w:eastAsia="zh-CN"/>
              </w:rPr>
            </w:pPr>
            <w:r w:rsidRPr="00A95BC7">
              <w:rPr>
                <w:rFonts w:ascii="Times" w:eastAsia="Batang" w:hAnsi="Times"/>
                <w:bCs/>
                <w:i/>
                <w:kern w:val="2"/>
                <w:sz w:val="20"/>
                <w:szCs w:val="24"/>
                <w:lang w:eastAsia="zh-CN"/>
              </w:rPr>
              <w:t>Support pmiReportingFormat = WB [if N</w:t>
            </w:r>
            <w:r w:rsidRPr="00A95BC7">
              <w:rPr>
                <w:rFonts w:ascii="Times" w:eastAsia="Batang" w:hAnsi="Times"/>
                <w:bCs/>
                <w:i/>
                <w:kern w:val="2"/>
                <w:sz w:val="20"/>
                <w:szCs w:val="24"/>
                <w:vertAlign w:val="subscript"/>
                <w:lang w:eastAsia="zh-CN"/>
              </w:rPr>
              <w:t>3</w:t>
            </w:r>
            <w:r w:rsidRPr="00A95BC7">
              <w:rPr>
                <w:rFonts w:ascii="Times" w:eastAsia="Batang" w:hAnsi="Times"/>
                <w:bCs/>
                <w:i/>
                <w:kern w:val="2"/>
                <w:sz w:val="20"/>
                <w:szCs w:val="24"/>
                <w:lang w:eastAsia="zh-CN"/>
              </w:rPr>
              <w:t>=1]</w:t>
            </w:r>
          </w:p>
          <w:p w14:paraId="1EA85F7E" w14:textId="77777777" w:rsidR="00B8527A" w:rsidRPr="00346127" w:rsidRDefault="00B8527A" w:rsidP="00B8527A">
            <w:pPr>
              <w:numPr>
                <w:ilvl w:val="0"/>
                <w:numId w:val="19"/>
              </w:numPr>
              <w:autoSpaceDE/>
              <w:autoSpaceDN/>
              <w:adjustRightInd/>
              <w:snapToGrid/>
              <w:spacing w:after="0"/>
              <w:contextualSpacing/>
              <w:jc w:val="left"/>
              <w:rPr>
                <w:rFonts w:ascii="Times" w:eastAsia="Batang" w:hAnsi="Times"/>
                <w:bCs/>
                <w:i/>
                <w:kern w:val="2"/>
                <w:sz w:val="20"/>
                <w:szCs w:val="24"/>
                <w:lang w:eastAsia="zh-CN"/>
              </w:rPr>
            </w:pPr>
            <w:r w:rsidRPr="00346127">
              <w:rPr>
                <w:rFonts w:ascii="Times" w:eastAsia="Batang" w:hAnsi="Times"/>
                <w:bCs/>
                <w:i/>
                <w:kern w:val="2"/>
                <w:sz w:val="20"/>
                <w:szCs w:val="24"/>
                <w:lang w:eastAsia="zh-CN"/>
              </w:rPr>
              <w:t>FFS: the case when no SB size is configured (from RAN1#105-e agreement)</w:t>
            </w:r>
            <w:r w:rsidRPr="00346127">
              <w:rPr>
                <w:rFonts w:eastAsia="Times New Roman"/>
                <w:bCs/>
                <w:color w:val="000000"/>
                <w:szCs w:val="20"/>
              </w:rPr>
              <w:t xml:space="preserve"> </w:t>
            </w:r>
          </w:p>
        </w:tc>
      </w:tr>
    </w:tbl>
    <w:p w14:paraId="6A6459FE" w14:textId="71152205" w:rsidR="00B8527A" w:rsidRDefault="00B8527A" w:rsidP="00B8527A">
      <w:pPr>
        <w:rPr>
          <w:lang w:eastAsia="zh-CN"/>
        </w:rPr>
      </w:pPr>
      <w:r>
        <w:rPr>
          <w:lang w:eastAsia="zh-CN"/>
        </w:rPr>
        <w:t xml:space="preserve">During the discussion, most companies are supportive or fine with the first bullet that Wf </w:t>
      </w:r>
      <w:r w:rsidRPr="009305E6">
        <w:rPr>
          <w:lang w:eastAsia="zh-CN"/>
        </w:rPr>
        <w:t xml:space="preserve">OFF and Wf ON with </w:t>
      </w:r>
      <w:r w:rsidRPr="008B3BBC">
        <w:rPr>
          <w:lang w:eastAsia="zh-CN"/>
        </w:rPr>
        <w:t>Mv</w:t>
      </w:r>
      <w:r w:rsidRPr="009305E6">
        <w:rPr>
          <w:lang w:eastAsia="zh-CN"/>
        </w:rPr>
        <w:t>=1 are same, and Wf is an all-one vector of length N3</w:t>
      </w:r>
      <w:r>
        <w:rPr>
          <w:lang w:eastAsia="zh-CN"/>
        </w:rPr>
        <w:t xml:space="preserve">. However, for the second bullet, some companies suggested to specify the configuration of </w:t>
      </w:r>
      <w:r w:rsidRPr="009305E6">
        <w:rPr>
          <w:i/>
          <w:lang w:eastAsia="zh-CN"/>
        </w:rPr>
        <w:t>pmiReportingFormat</w:t>
      </w:r>
      <w:r w:rsidRPr="009305E6">
        <w:rPr>
          <w:lang w:eastAsia="zh-CN"/>
        </w:rPr>
        <w:t>, while other</w:t>
      </w:r>
      <w:r>
        <w:rPr>
          <w:lang w:eastAsia="zh-CN"/>
        </w:rPr>
        <w:t xml:space="preserve"> companies have different views.</w:t>
      </w:r>
      <w:bookmarkStart w:id="3" w:name="_GoBack"/>
      <w:bookmarkEnd w:id="3"/>
      <w:r>
        <w:rPr>
          <w:lang w:eastAsia="zh-CN"/>
        </w:rPr>
        <w:t xml:space="preserve"> In our opinion, the concept of wideband PMI is that the PMI for all the contiguous/non-contiguous subbands are the same. In Rel-17, there’s no subband or wideband PMI reporting, and the codebook granularity is </w:t>
      </w:r>
      <w:r w:rsidRPr="00B8759A">
        <w:rPr>
          <w:lang w:eastAsia="zh-CN"/>
        </w:rPr>
        <w:t>defined by the value of</w:t>
      </w:r>
      <w:r>
        <w:rPr>
          <w:lang w:eastAsia="zh-CN"/>
        </w:rPr>
        <w:t xml:space="preserve"> N3. Regarding the spec</w:t>
      </w:r>
      <w:r w:rsidR="00DF26A9">
        <w:rPr>
          <w:lang w:eastAsia="zh-CN"/>
        </w:rPr>
        <w:t>ification</w:t>
      </w:r>
      <w:r>
        <w:rPr>
          <w:lang w:eastAsia="zh-CN"/>
        </w:rPr>
        <w:t xml:space="preserve"> inconsistency, it is up to the editor to correct the issue.</w:t>
      </w:r>
    </w:p>
    <w:p w14:paraId="26DD5837" w14:textId="50B42DCA" w:rsidR="00B8527A" w:rsidRPr="001B4DB3" w:rsidRDefault="00B8527A" w:rsidP="00B8527A">
      <w:pPr>
        <w:rPr>
          <w:b/>
          <w:i/>
          <w:lang w:eastAsia="zh-CN"/>
        </w:rPr>
      </w:pPr>
      <w:r w:rsidRPr="00680987">
        <w:rPr>
          <w:rFonts w:hint="eastAsia"/>
          <w:b/>
          <w:i/>
          <w:lang w:eastAsia="zh-CN"/>
        </w:rPr>
        <w:t>P</w:t>
      </w:r>
      <w:r w:rsidRPr="00680987">
        <w:rPr>
          <w:b/>
          <w:i/>
          <w:lang w:eastAsia="zh-CN"/>
        </w:rPr>
        <w:t>roposal</w:t>
      </w:r>
      <w:r>
        <w:rPr>
          <w:b/>
          <w:i/>
          <w:lang w:eastAsia="zh-CN"/>
        </w:rPr>
        <w:t xml:space="preserve"> </w:t>
      </w:r>
      <w:r>
        <w:rPr>
          <w:rFonts w:hint="eastAsia"/>
          <w:b/>
          <w:i/>
          <w:lang w:eastAsia="zh-CN"/>
        </w:rPr>
        <w:t>12</w:t>
      </w:r>
      <w:r w:rsidRPr="00680987">
        <w:rPr>
          <w:b/>
          <w:i/>
          <w:lang w:eastAsia="zh-CN"/>
        </w:rPr>
        <w:t xml:space="preserve">: </w:t>
      </w:r>
      <w:r w:rsidRPr="001B4DB3">
        <w:rPr>
          <w:b/>
          <w:i/>
          <w:lang w:eastAsia="zh-CN"/>
        </w:rPr>
        <w:t>For Rel-17 PS codebook</w:t>
      </w:r>
    </w:p>
    <w:p w14:paraId="148E01E3" w14:textId="77777777" w:rsidR="00B8527A" w:rsidRPr="00133532" w:rsidRDefault="00B8527A" w:rsidP="00B8527A">
      <w:pPr>
        <w:rPr>
          <w:b/>
          <w:i/>
          <w:lang w:eastAsia="zh-CN"/>
        </w:rPr>
      </w:pPr>
      <w:r w:rsidRPr="00133532">
        <w:rPr>
          <w:b/>
          <w:i/>
          <w:lang w:eastAsia="zh-CN"/>
        </w:rPr>
        <w:t>•</w:t>
      </w:r>
      <w:r w:rsidRPr="00133532">
        <w:rPr>
          <w:b/>
          <w:i/>
          <w:lang w:eastAsia="zh-CN"/>
        </w:rPr>
        <w:tab/>
        <w:t>Wf  OFF and Wf ON with Mv=1 are same, and Wf is an all-one vector of length N3</w:t>
      </w:r>
    </w:p>
    <w:p w14:paraId="26EB1504" w14:textId="77777777" w:rsidR="00B8527A" w:rsidRPr="00A95BC7" w:rsidRDefault="00B8527A" w:rsidP="00B8527A">
      <w:pPr>
        <w:rPr>
          <w:b/>
          <w:i/>
          <w:strike/>
          <w:lang w:eastAsia="zh-CN"/>
        </w:rPr>
      </w:pPr>
      <w:r w:rsidRPr="00A95BC7">
        <w:rPr>
          <w:b/>
          <w:i/>
          <w:strike/>
          <w:lang w:eastAsia="zh-CN"/>
        </w:rPr>
        <w:t>•</w:t>
      </w:r>
      <w:r w:rsidRPr="00A95BC7">
        <w:rPr>
          <w:b/>
          <w:i/>
          <w:strike/>
          <w:lang w:eastAsia="zh-CN"/>
        </w:rPr>
        <w:tab/>
        <w:t>Support pmiReportingFormat = WB [if N3=1]</w:t>
      </w:r>
    </w:p>
    <w:p w14:paraId="23921318" w14:textId="77777777" w:rsidR="00B8527A" w:rsidRPr="00A95BC7" w:rsidRDefault="00B8527A" w:rsidP="00B8527A">
      <w:pPr>
        <w:rPr>
          <w:lang w:eastAsia="zh-CN"/>
        </w:rPr>
      </w:pPr>
      <w:r w:rsidRPr="00A95BC7">
        <w:rPr>
          <w:b/>
          <w:i/>
          <w:strike/>
          <w:lang w:eastAsia="zh-CN"/>
        </w:rPr>
        <w:t>•</w:t>
      </w:r>
      <w:r w:rsidRPr="00A95BC7">
        <w:rPr>
          <w:b/>
          <w:i/>
          <w:strike/>
          <w:lang w:eastAsia="zh-CN"/>
        </w:rPr>
        <w:tab/>
        <w:t>FFS: the case when no SB size is configured (from RAN1#105-e agreement)</w:t>
      </w:r>
    </w:p>
    <w:p w14:paraId="5BFCC25A" w14:textId="77777777" w:rsidR="00546B12" w:rsidRPr="00186477" w:rsidRDefault="00546B12" w:rsidP="00546B12">
      <w:pPr>
        <w:rPr>
          <w:lang w:eastAsia="zh-CN"/>
        </w:rPr>
      </w:pPr>
    </w:p>
    <w:p w14:paraId="318762E3" w14:textId="77777777" w:rsidR="00E015EC" w:rsidRDefault="00E015EC" w:rsidP="00E015EC">
      <w:pPr>
        <w:pStyle w:val="1"/>
      </w:pPr>
      <w:r>
        <w:t>Conclusion</w:t>
      </w:r>
    </w:p>
    <w:p w14:paraId="434EF49B" w14:textId="70428644" w:rsidR="00533AE5" w:rsidRPr="007D7CEB" w:rsidRDefault="000E651F" w:rsidP="0097133A">
      <w:pPr>
        <w:rPr>
          <w:lang w:eastAsia="zh-CN"/>
        </w:rPr>
      </w:pPr>
      <w:r>
        <w:rPr>
          <w:lang w:eastAsia="zh-CN"/>
        </w:rPr>
        <w:t>In this contribution,</w:t>
      </w:r>
      <w:r w:rsidR="00063907">
        <w:rPr>
          <w:lang w:eastAsia="zh-CN"/>
        </w:rPr>
        <w:t xml:space="preserve"> we discussed </w:t>
      </w:r>
      <w:r w:rsidR="005D77C9">
        <w:rPr>
          <w:lang w:eastAsia="zh-CN"/>
        </w:rPr>
        <w:t xml:space="preserve">CSI configuration and measurement enhancement for </w:t>
      </w:r>
      <w:r w:rsidR="000146C8">
        <w:rPr>
          <w:lang w:eastAsia="zh-CN"/>
        </w:rPr>
        <w:t>M-</w:t>
      </w:r>
      <w:r w:rsidR="005D77C9">
        <w:rPr>
          <w:lang w:eastAsia="zh-CN"/>
        </w:rPr>
        <w:t>TRP</w:t>
      </w:r>
      <w:r w:rsidR="000146C8">
        <w:rPr>
          <w:lang w:eastAsia="zh-CN"/>
        </w:rPr>
        <w:t xml:space="preserve"> and FR1 FDD reciprocity</w:t>
      </w:r>
      <w:r w:rsidR="00BA5499">
        <w:rPr>
          <w:lang w:eastAsia="zh-CN"/>
        </w:rPr>
        <w:t>. The following proposals are achieved:</w:t>
      </w:r>
    </w:p>
    <w:p w14:paraId="0D5EE25D" w14:textId="77777777" w:rsidR="00D0319B" w:rsidRPr="00D76FA4" w:rsidRDefault="00D0319B" w:rsidP="00D0319B">
      <w:pPr>
        <w:rPr>
          <w:b/>
          <w:i/>
          <w:lang w:eastAsia="zh-CN"/>
        </w:rPr>
      </w:pPr>
      <w:r>
        <w:rPr>
          <w:b/>
          <w:i/>
          <w:lang w:eastAsia="zh-CN"/>
        </w:rPr>
        <w:t>Observation 1</w:t>
      </w:r>
      <w:r w:rsidRPr="00D76FA4">
        <w:rPr>
          <w:b/>
          <w:i/>
          <w:lang w:eastAsia="zh-CN"/>
        </w:rPr>
        <w:t>: There is no need to revise the priority equation, i.e., Section 5.2.5 in 38.214.</w:t>
      </w:r>
    </w:p>
    <w:p w14:paraId="354EA230" w14:textId="77777777" w:rsidR="00D0319B" w:rsidRDefault="00D0319B" w:rsidP="00D0319B">
      <w:pPr>
        <w:rPr>
          <w:b/>
          <w:i/>
          <w:lang w:eastAsia="zh-CN"/>
        </w:rPr>
      </w:pPr>
    </w:p>
    <w:p w14:paraId="62F96C29" w14:textId="15B75543" w:rsidR="00D0319B" w:rsidRDefault="00D0319B" w:rsidP="00D0319B">
      <w:pPr>
        <w:rPr>
          <w:lang w:eastAsia="zh-CN"/>
        </w:rPr>
      </w:pPr>
      <w:r w:rsidRPr="00E1304D">
        <w:rPr>
          <w:rFonts w:hint="eastAsia"/>
          <w:b/>
          <w:i/>
          <w:lang w:eastAsia="zh-CN"/>
        </w:rPr>
        <w:t>P</w:t>
      </w:r>
      <w:r>
        <w:rPr>
          <w:b/>
          <w:i/>
          <w:lang w:eastAsia="zh-CN"/>
        </w:rPr>
        <w:t>roposal 1: For the value of K</w:t>
      </w:r>
      <w:r w:rsidRPr="00E36200">
        <w:rPr>
          <w:b/>
          <w:i/>
          <w:vertAlign w:val="subscript"/>
          <w:lang w:eastAsia="zh-CN"/>
        </w:rPr>
        <w:t>s,m</w:t>
      </w:r>
      <w:r w:rsidRPr="00E36200">
        <w:rPr>
          <w:rFonts w:hint="eastAsia"/>
          <w:b/>
          <w:i/>
          <w:vertAlign w:val="subscript"/>
          <w:lang w:eastAsia="zh-CN"/>
        </w:rPr>
        <w:t>ax</w:t>
      </w:r>
      <w:r>
        <w:rPr>
          <w:rFonts w:hint="eastAsia"/>
          <w:b/>
          <w:i/>
          <w:lang w:eastAsia="zh-CN"/>
        </w:rPr>
        <w:t>,</w:t>
      </w:r>
      <w:r>
        <w:rPr>
          <w:b/>
          <w:i/>
          <w:lang w:eastAsia="zh-CN"/>
        </w:rPr>
        <w:t xml:space="preserve"> Alt.1 shall be not supported.</w:t>
      </w:r>
    </w:p>
    <w:p w14:paraId="5FBD615B" w14:textId="311F290D" w:rsidR="00D0319B" w:rsidRPr="00D0319B" w:rsidRDefault="00D0319B" w:rsidP="00D0319B">
      <w:pPr>
        <w:rPr>
          <w:color w:val="000000"/>
          <w:lang w:eastAsia="zh-CN"/>
        </w:rPr>
      </w:pPr>
      <w:r w:rsidRPr="00702C92">
        <w:rPr>
          <w:rFonts w:hint="eastAsia"/>
          <w:b/>
          <w:i/>
          <w:lang w:eastAsia="zh-CN"/>
        </w:rPr>
        <w:t>P</w:t>
      </w:r>
      <w:r w:rsidRPr="00702C92">
        <w:rPr>
          <w:b/>
          <w:i/>
          <w:lang w:eastAsia="zh-CN"/>
        </w:rPr>
        <w:t xml:space="preserve">roposal </w:t>
      </w:r>
      <w:r>
        <w:rPr>
          <w:b/>
          <w:i/>
          <w:lang w:eastAsia="zh-CN"/>
        </w:rPr>
        <w:t>2: Regarding RI restriction, support Alt 4.</w:t>
      </w:r>
    </w:p>
    <w:p w14:paraId="1E9F1998" w14:textId="187A62D8" w:rsidR="00D0319B" w:rsidRPr="00D0319B" w:rsidRDefault="00D0319B" w:rsidP="00D0319B">
      <w:pPr>
        <w:rPr>
          <w:b/>
          <w:i/>
          <w:lang w:eastAsia="zh-CN"/>
        </w:rPr>
      </w:pPr>
      <w:r w:rsidRPr="00702C92">
        <w:rPr>
          <w:rFonts w:hint="eastAsia"/>
          <w:b/>
          <w:i/>
          <w:lang w:eastAsia="zh-CN"/>
        </w:rPr>
        <w:t>P</w:t>
      </w:r>
      <w:r w:rsidRPr="00702C92">
        <w:rPr>
          <w:b/>
          <w:i/>
          <w:lang w:eastAsia="zh-CN"/>
        </w:rPr>
        <w:t xml:space="preserve">roposal </w:t>
      </w:r>
      <w:r>
        <w:rPr>
          <w:b/>
          <w:i/>
          <w:lang w:eastAsia="zh-CN"/>
        </w:rPr>
        <w:t>3</w:t>
      </w:r>
      <w:r w:rsidRPr="00702C92">
        <w:rPr>
          <w:b/>
          <w:i/>
          <w:lang w:eastAsia="zh-CN"/>
        </w:rPr>
        <w:t>: Support to i</w:t>
      </w:r>
      <w:r>
        <w:rPr>
          <w:b/>
          <w:i/>
          <w:lang w:eastAsia="zh-CN"/>
        </w:rPr>
        <w:t>ntroduce new CSI computation delay requirement</w:t>
      </w:r>
      <w:r w:rsidRPr="00702C92">
        <w:rPr>
          <w:b/>
          <w:i/>
          <w:lang w:eastAsia="zh-CN"/>
        </w:rPr>
        <w:t xml:space="preserve"> for NC-JT CSI</w:t>
      </w:r>
      <w:r>
        <w:rPr>
          <w:b/>
          <w:i/>
          <w:lang w:eastAsia="zh-CN"/>
        </w:rPr>
        <w:t>.</w:t>
      </w:r>
    </w:p>
    <w:p w14:paraId="412CB4C9" w14:textId="77777777" w:rsidR="00D0319B" w:rsidRDefault="00D0319B" w:rsidP="00D0319B">
      <w:pPr>
        <w:rPr>
          <w:b/>
          <w:i/>
          <w:lang w:eastAsia="zh-CN"/>
        </w:rPr>
      </w:pPr>
      <w:r w:rsidRPr="008B6893">
        <w:rPr>
          <w:rFonts w:hint="eastAsia"/>
          <w:b/>
          <w:i/>
          <w:lang w:eastAsia="zh-CN"/>
        </w:rPr>
        <w:t xml:space="preserve">Proposal </w:t>
      </w:r>
      <w:r>
        <w:rPr>
          <w:b/>
          <w:i/>
          <w:lang w:eastAsia="zh-CN"/>
        </w:rPr>
        <w:t>4</w:t>
      </w:r>
      <w:r w:rsidRPr="008B6893">
        <w:rPr>
          <w:rFonts w:hint="eastAsia"/>
          <w:b/>
          <w:i/>
          <w:lang w:eastAsia="zh-CN"/>
        </w:rPr>
        <w:t>:</w:t>
      </w:r>
      <w:r w:rsidRPr="008B6893">
        <w:rPr>
          <w:rFonts w:hint="eastAsia"/>
          <w:i/>
          <w:lang w:eastAsia="zh-CN"/>
        </w:rPr>
        <w:t xml:space="preserve"> </w:t>
      </w:r>
      <w:r>
        <w:rPr>
          <w:b/>
          <w:i/>
          <w:lang w:eastAsia="zh-CN"/>
        </w:rPr>
        <w:t>For option 1 with X=0</w:t>
      </w:r>
      <w:r w:rsidRPr="00702C92">
        <w:rPr>
          <w:b/>
          <w:i/>
          <w:lang w:eastAsia="zh-CN"/>
        </w:rPr>
        <w:t>,</w:t>
      </w:r>
      <w:r>
        <w:rPr>
          <w:b/>
          <w:i/>
          <w:lang w:eastAsia="zh-CN"/>
        </w:rPr>
        <w:t xml:space="preserve"> for UCI composition and structure, </w:t>
      </w:r>
    </w:p>
    <w:p w14:paraId="6B206985" w14:textId="5BAF9663" w:rsidR="00D0319B" w:rsidRPr="00754F8B" w:rsidRDefault="00D0319B" w:rsidP="00CD6980">
      <w:pPr>
        <w:pStyle w:val="af2"/>
        <w:numPr>
          <w:ilvl w:val="0"/>
          <w:numId w:val="13"/>
        </w:numPr>
        <w:ind w:firstLineChars="0"/>
        <w:rPr>
          <w:b/>
          <w:i/>
          <w:lang w:eastAsia="zh-CN"/>
        </w:rPr>
      </w:pPr>
      <w:r w:rsidRPr="00754F8B">
        <w:rPr>
          <w:rFonts w:hint="eastAsia"/>
          <w:b/>
          <w:i/>
          <w:lang w:eastAsia="zh-CN"/>
        </w:rPr>
        <w:t>2</w:t>
      </w:r>
      <w:r w:rsidR="005E19A7">
        <w:rPr>
          <w:b/>
          <w:i/>
          <w:lang w:eastAsia="zh-CN"/>
        </w:rPr>
        <w:t xml:space="preserve"> </w:t>
      </w:r>
      <w:r w:rsidRPr="00754F8B">
        <w:rPr>
          <w:b/>
          <w:i/>
          <w:lang w:eastAsia="zh-CN"/>
        </w:rPr>
        <w:t>RI</w:t>
      </w:r>
      <w:r w:rsidR="005E19A7">
        <w:rPr>
          <w:b/>
          <w:i/>
          <w:lang w:eastAsia="zh-CN"/>
        </w:rPr>
        <w:t>s</w:t>
      </w:r>
      <w:r>
        <w:rPr>
          <w:b/>
          <w:i/>
          <w:lang w:eastAsia="zh-CN"/>
        </w:rPr>
        <w:t xml:space="preserve"> or joint RI</w:t>
      </w:r>
      <w:r w:rsidRPr="00754F8B">
        <w:rPr>
          <w:b/>
          <w:i/>
          <w:lang w:eastAsia="zh-CN"/>
        </w:rPr>
        <w:t>, 1 or 2 CQI(s) should be include into Part</w:t>
      </w:r>
      <w:r w:rsidR="005E19A7">
        <w:rPr>
          <w:b/>
          <w:i/>
          <w:lang w:eastAsia="zh-CN"/>
        </w:rPr>
        <w:t xml:space="preserve"> </w:t>
      </w:r>
      <w:r w:rsidRPr="00754F8B">
        <w:rPr>
          <w:b/>
          <w:i/>
          <w:lang w:eastAsia="zh-CN"/>
        </w:rPr>
        <w:t>1;</w:t>
      </w:r>
    </w:p>
    <w:p w14:paraId="557CFFBD" w14:textId="7A2930A6" w:rsidR="00D0319B" w:rsidRPr="00754F8B" w:rsidRDefault="00D0319B" w:rsidP="00CD6980">
      <w:pPr>
        <w:pStyle w:val="af2"/>
        <w:numPr>
          <w:ilvl w:val="0"/>
          <w:numId w:val="13"/>
        </w:numPr>
        <w:ind w:firstLineChars="0"/>
        <w:rPr>
          <w:b/>
          <w:i/>
          <w:lang w:eastAsia="zh-CN"/>
        </w:rPr>
      </w:pPr>
      <w:r w:rsidRPr="00754F8B">
        <w:rPr>
          <w:b/>
          <w:i/>
          <w:lang w:eastAsia="zh-CN"/>
        </w:rPr>
        <w:t>2 PMIs (if required) should be include into Part</w:t>
      </w:r>
      <w:r w:rsidR="005E19A7">
        <w:rPr>
          <w:b/>
          <w:i/>
          <w:lang w:eastAsia="zh-CN"/>
        </w:rPr>
        <w:t xml:space="preserve"> </w:t>
      </w:r>
      <w:r w:rsidRPr="00754F8B">
        <w:rPr>
          <w:b/>
          <w:i/>
          <w:lang w:eastAsia="zh-CN"/>
        </w:rPr>
        <w:t>2;</w:t>
      </w:r>
    </w:p>
    <w:p w14:paraId="3D12BE09" w14:textId="77777777" w:rsidR="00D0319B" w:rsidRDefault="00D0319B" w:rsidP="00D0319B">
      <w:pPr>
        <w:rPr>
          <w:b/>
          <w:i/>
          <w:lang w:eastAsia="zh-CN"/>
        </w:rPr>
      </w:pPr>
      <w:r w:rsidRPr="008B6893">
        <w:rPr>
          <w:rFonts w:hint="eastAsia"/>
          <w:b/>
          <w:i/>
          <w:lang w:eastAsia="zh-CN"/>
        </w:rPr>
        <w:lastRenderedPageBreak/>
        <w:t xml:space="preserve">Proposal </w:t>
      </w:r>
      <w:r>
        <w:rPr>
          <w:b/>
          <w:i/>
          <w:lang w:eastAsia="zh-CN"/>
        </w:rPr>
        <w:t>5</w:t>
      </w:r>
      <w:r w:rsidRPr="008B6893">
        <w:rPr>
          <w:rFonts w:hint="eastAsia"/>
          <w:b/>
          <w:i/>
          <w:lang w:eastAsia="zh-CN"/>
        </w:rPr>
        <w:t>:</w:t>
      </w:r>
      <w:r w:rsidRPr="008B6893">
        <w:rPr>
          <w:rFonts w:hint="eastAsia"/>
          <w:i/>
          <w:lang w:eastAsia="zh-CN"/>
        </w:rPr>
        <w:t xml:space="preserve"> </w:t>
      </w:r>
      <w:r>
        <w:rPr>
          <w:b/>
          <w:i/>
          <w:lang w:eastAsia="zh-CN"/>
        </w:rPr>
        <w:t>For option 1 with X=1 or X=2</w:t>
      </w:r>
      <w:r w:rsidRPr="00702C92">
        <w:rPr>
          <w:b/>
          <w:i/>
          <w:lang w:eastAsia="zh-CN"/>
        </w:rPr>
        <w:t>,</w:t>
      </w:r>
      <w:r>
        <w:rPr>
          <w:b/>
          <w:i/>
          <w:lang w:eastAsia="zh-CN"/>
        </w:rPr>
        <w:t xml:space="preserve"> for UCI composition and structure,</w:t>
      </w:r>
    </w:p>
    <w:p w14:paraId="13113990" w14:textId="77777777" w:rsidR="00D0319B" w:rsidRPr="00754F8B" w:rsidRDefault="00D0319B" w:rsidP="00CD6980">
      <w:pPr>
        <w:pStyle w:val="af2"/>
        <w:numPr>
          <w:ilvl w:val="0"/>
          <w:numId w:val="13"/>
        </w:numPr>
        <w:ind w:firstLineChars="0"/>
        <w:rPr>
          <w:b/>
          <w:i/>
          <w:lang w:eastAsia="zh-CN"/>
        </w:rPr>
      </w:pPr>
      <w:r w:rsidRPr="00754F8B">
        <w:rPr>
          <w:b/>
          <w:i/>
          <w:lang w:eastAsia="zh-CN"/>
        </w:rPr>
        <w:t>Some CSI information for single TRP, e.g., CRI/RI/CQI</w:t>
      </w:r>
      <w:r>
        <w:rPr>
          <w:b/>
          <w:i/>
          <w:lang w:eastAsia="zh-CN"/>
        </w:rPr>
        <w:t xml:space="preserve"> for the first CW</w:t>
      </w:r>
      <w:r w:rsidRPr="00754F8B">
        <w:rPr>
          <w:b/>
          <w:i/>
          <w:lang w:eastAsia="zh-CN"/>
        </w:rPr>
        <w:t>, should be placed into Part 1;</w:t>
      </w:r>
    </w:p>
    <w:p w14:paraId="5DB3EF5C" w14:textId="12ACFC05" w:rsidR="002964CC" w:rsidRPr="00D0319B" w:rsidRDefault="00D0319B" w:rsidP="00CD6980">
      <w:pPr>
        <w:pStyle w:val="af2"/>
        <w:numPr>
          <w:ilvl w:val="0"/>
          <w:numId w:val="13"/>
        </w:numPr>
        <w:ind w:firstLineChars="0"/>
        <w:rPr>
          <w:b/>
          <w:i/>
          <w:lang w:eastAsia="zh-CN"/>
        </w:rPr>
      </w:pPr>
      <w:r w:rsidRPr="00754F8B">
        <w:rPr>
          <w:b/>
          <w:i/>
          <w:lang w:eastAsia="zh-CN"/>
        </w:rPr>
        <w:t>Some CSI information for</w:t>
      </w:r>
      <w:r>
        <w:rPr>
          <w:b/>
          <w:i/>
          <w:lang w:eastAsia="zh-CN"/>
        </w:rPr>
        <w:t xml:space="preserve"> single TRP, e.g.,</w:t>
      </w:r>
      <w:r w:rsidR="00055780">
        <w:rPr>
          <w:b/>
          <w:i/>
          <w:lang w:eastAsia="zh-CN"/>
        </w:rPr>
        <w:t xml:space="preserve"> </w:t>
      </w:r>
      <w:r>
        <w:rPr>
          <w:b/>
          <w:i/>
          <w:lang w:eastAsia="zh-CN"/>
        </w:rPr>
        <w:t>PMI, CQI for the second</w:t>
      </w:r>
      <w:r w:rsidRPr="00754F8B">
        <w:rPr>
          <w:b/>
          <w:i/>
          <w:lang w:eastAsia="zh-CN"/>
        </w:rPr>
        <w:t xml:space="preserve"> CW</w:t>
      </w:r>
      <w:r>
        <w:rPr>
          <w:b/>
          <w:i/>
          <w:lang w:eastAsia="zh-CN"/>
        </w:rPr>
        <w:t>(if reported)</w:t>
      </w:r>
      <w:r w:rsidRPr="00754F8B">
        <w:rPr>
          <w:b/>
          <w:i/>
          <w:lang w:eastAsia="zh-CN"/>
        </w:rPr>
        <w:t>, and CSI information for NCJT should be placed into Part 2;</w:t>
      </w:r>
    </w:p>
    <w:p w14:paraId="5DA48916" w14:textId="77777777" w:rsidR="00D0319B" w:rsidRDefault="00D0319B" w:rsidP="00D0319B">
      <w:pPr>
        <w:rPr>
          <w:b/>
          <w:i/>
          <w:lang w:eastAsia="zh-CN"/>
        </w:rPr>
      </w:pPr>
      <w:r w:rsidRPr="008B6893">
        <w:rPr>
          <w:rFonts w:hint="eastAsia"/>
          <w:b/>
          <w:i/>
          <w:lang w:eastAsia="zh-CN"/>
        </w:rPr>
        <w:t xml:space="preserve">Proposal </w:t>
      </w:r>
      <w:r>
        <w:rPr>
          <w:b/>
          <w:i/>
          <w:lang w:eastAsia="zh-CN"/>
        </w:rPr>
        <w:t>6</w:t>
      </w:r>
      <w:r w:rsidRPr="008B6893">
        <w:rPr>
          <w:rFonts w:hint="eastAsia"/>
          <w:b/>
          <w:i/>
          <w:lang w:eastAsia="zh-CN"/>
        </w:rPr>
        <w:t>:</w:t>
      </w:r>
      <w:r w:rsidRPr="008B6893">
        <w:rPr>
          <w:rFonts w:hint="eastAsia"/>
          <w:i/>
          <w:lang w:eastAsia="zh-CN"/>
        </w:rPr>
        <w:t xml:space="preserve"> </w:t>
      </w:r>
      <w:r>
        <w:rPr>
          <w:b/>
          <w:i/>
          <w:lang w:eastAsia="zh-CN"/>
        </w:rPr>
        <w:t xml:space="preserve">For option 2 for UCI composition and structure, </w:t>
      </w:r>
    </w:p>
    <w:p w14:paraId="0C2BFCF8" w14:textId="5B67D0B2" w:rsidR="00D0319B" w:rsidRPr="00754F8B" w:rsidRDefault="00D0319B" w:rsidP="00CD6980">
      <w:pPr>
        <w:pStyle w:val="af2"/>
        <w:numPr>
          <w:ilvl w:val="0"/>
          <w:numId w:val="13"/>
        </w:numPr>
        <w:ind w:firstLineChars="0"/>
        <w:rPr>
          <w:b/>
          <w:i/>
          <w:lang w:eastAsia="zh-CN"/>
        </w:rPr>
      </w:pPr>
      <w:r>
        <w:rPr>
          <w:b/>
          <w:i/>
          <w:lang w:eastAsia="zh-CN"/>
        </w:rPr>
        <w:t xml:space="preserve">CRI, </w:t>
      </w:r>
      <w:r w:rsidRPr="00754F8B">
        <w:rPr>
          <w:b/>
          <w:i/>
          <w:lang w:eastAsia="zh-CN"/>
        </w:rPr>
        <w:t>RI</w:t>
      </w:r>
      <w:r>
        <w:rPr>
          <w:b/>
          <w:i/>
          <w:lang w:eastAsia="zh-CN"/>
        </w:rPr>
        <w:t xml:space="preserve"> or joint RI, CQI for the first CW</w:t>
      </w:r>
      <w:r w:rsidRPr="00754F8B">
        <w:rPr>
          <w:b/>
          <w:i/>
          <w:lang w:eastAsia="zh-CN"/>
        </w:rPr>
        <w:t xml:space="preserve"> should be include into Part</w:t>
      </w:r>
      <w:r w:rsidR="00296C78">
        <w:rPr>
          <w:b/>
          <w:i/>
          <w:lang w:eastAsia="zh-CN"/>
        </w:rPr>
        <w:t xml:space="preserve"> </w:t>
      </w:r>
      <w:r w:rsidRPr="00754F8B">
        <w:rPr>
          <w:b/>
          <w:i/>
          <w:lang w:eastAsia="zh-CN"/>
        </w:rPr>
        <w:t>1;</w:t>
      </w:r>
    </w:p>
    <w:p w14:paraId="575471F4" w14:textId="70AB7670" w:rsidR="00D0319B" w:rsidRPr="00D0319B" w:rsidRDefault="00D0319B" w:rsidP="00CD6980">
      <w:pPr>
        <w:pStyle w:val="af2"/>
        <w:numPr>
          <w:ilvl w:val="0"/>
          <w:numId w:val="13"/>
        </w:numPr>
        <w:ind w:firstLineChars="0"/>
        <w:rPr>
          <w:b/>
          <w:i/>
          <w:lang w:eastAsia="zh-CN"/>
        </w:rPr>
      </w:pPr>
      <w:r w:rsidRPr="00754F8B">
        <w:rPr>
          <w:b/>
          <w:i/>
          <w:lang w:eastAsia="zh-CN"/>
        </w:rPr>
        <w:t>2 PMIs (if required)</w:t>
      </w:r>
      <w:r>
        <w:rPr>
          <w:b/>
          <w:i/>
          <w:lang w:eastAsia="zh-CN"/>
        </w:rPr>
        <w:t xml:space="preserve"> for NCJT,</w:t>
      </w:r>
      <w:r w:rsidR="00055780">
        <w:rPr>
          <w:b/>
          <w:i/>
          <w:lang w:eastAsia="zh-CN"/>
        </w:rPr>
        <w:t xml:space="preserve"> </w:t>
      </w:r>
      <w:r>
        <w:rPr>
          <w:b/>
          <w:i/>
          <w:lang w:eastAsia="zh-CN"/>
        </w:rPr>
        <w:t>or CQI for the second CW(if required) for single TRP and/or 1 PMI (if  required) for single TRP transmission should be include into Part</w:t>
      </w:r>
      <w:r w:rsidR="00296C78">
        <w:rPr>
          <w:b/>
          <w:i/>
          <w:lang w:eastAsia="zh-CN"/>
        </w:rPr>
        <w:t xml:space="preserve"> </w:t>
      </w:r>
      <w:r>
        <w:rPr>
          <w:b/>
          <w:i/>
          <w:lang w:eastAsia="zh-CN"/>
        </w:rPr>
        <w:t>2.</w:t>
      </w:r>
    </w:p>
    <w:p w14:paraId="5D50A4DD" w14:textId="2DA18B93" w:rsidR="00D0319B" w:rsidRPr="00D0319B" w:rsidRDefault="00D0319B" w:rsidP="002964CC">
      <w:pPr>
        <w:rPr>
          <w:b/>
          <w:i/>
          <w:lang w:eastAsia="zh-CN"/>
        </w:rPr>
      </w:pPr>
      <w:r>
        <w:rPr>
          <w:b/>
          <w:i/>
          <w:lang w:val="en-GB" w:eastAsia="zh-CN"/>
        </w:rPr>
        <w:t>Proposal</w:t>
      </w:r>
      <w:r>
        <w:rPr>
          <w:b/>
          <w:i/>
          <w:lang w:eastAsia="zh-CN"/>
        </w:rPr>
        <w:t xml:space="preserve"> 7: For CSI enhancement on M-TRP operation, M-DCI based M-TRP operation should also be supported.</w:t>
      </w:r>
    </w:p>
    <w:p w14:paraId="73B49586" w14:textId="77777777" w:rsidR="00D0319B" w:rsidRPr="00D0319B" w:rsidRDefault="00D0319B" w:rsidP="00D0319B">
      <w:pPr>
        <w:rPr>
          <w:b/>
          <w:i/>
          <w:lang w:eastAsia="zh-CN"/>
        </w:rPr>
      </w:pPr>
      <w:r w:rsidRPr="00E1304D">
        <w:rPr>
          <w:rFonts w:hint="eastAsia"/>
          <w:b/>
          <w:i/>
          <w:lang w:eastAsia="zh-CN"/>
        </w:rPr>
        <w:t>P</w:t>
      </w:r>
      <w:r>
        <w:rPr>
          <w:b/>
          <w:i/>
          <w:lang w:eastAsia="zh-CN"/>
        </w:rPr>
        <w:t>roposal 8</w:t>
      </w:r>
      <w:r w:rsidRPr="00E1304D">
        <w:rPr>
          <w:b/>
          <w:i/>
          <w:lang w:eastAsia="zh-CN"/>
        </w:rPr>
        <w:t xml:space="preserve">: </w:t>
      </w:r>
      <w:r>
        <w:rPr>
          <w:b/>
          <w:i/>
          <w:lang w:eastAsia="zh-CN"/>
        </w:rPr>
        <w:t>Support option 2, i.e., f</w:t>
      </w:r>
      <w:r w:rsidRPr="00E1304D">
        <w:rPr>
          <w:b/>
          <w:i/>
          <w:lang w:eastAsia="zh-CN"/>
        </w:rPr>
        <w:t>or a CSI report associated with a Multi-TRP/panel NCJT measurement hypothesis configured by single CSI reporting setting, the UE is expected to report two RIs, two PMIs, two LIs and two CQIs</w:t>
      </w:r>
      <w:r>
        <w:rPr>
          <w:b/>
          <w:i/>
          <w:lang w:eastAsia="zh-CN"/>
        </w:rPr>
        <w:t>.</w:t>
      </w:r>
    </w:p>
    <w:p w14:paraId="553AFDB0" w14:textId="7CEB8B3D" w:rsidR="00B8527A" w:rsidRPr="00491A8D" w:rsidRDefault="00B8527A" w:rsidP="00B8527A">
      <w:pPr>
        <w:rPr>
          <w:b/>
          <w:i/>
          <w:lang w:eastAsia="zh-CN"/>
        </w:rPr>
      </w:pPr>
      <w:r w:rsidRPr="00680987">
        <w:rPr>
          <w:rFonts w:hint="eastAsia"/>
          <w:b/>
          <w:i/>
          <w:lang w:eastAsia="zh-CN"/>
        </w:rPr>
        <w:t>P</w:t>
      </w:r>
      <w:r w:rsidRPr="00680987">
        <w:rPr>
          <w:b/>
          <w:i/>
          <w:lang w:eastAsia="zh-CN"/>
        </w:rPr>
        <w:t>roposal</w:t>
      </w:r>
      <w:r>
        <w:rPr>
          <w:b/>
          <w:i/>
          <w:lang w:eastAsia="zh-CN"/>
        </w:rPr>
        <w:t xml:space="preserve"> </w:t>
      </w:r>
      <w:r>
        <w:rPr>
          <w:rFonts w:hint="eastAsia"/>
          <w:b/>
          <w:i/>
          <w:lang w:eastAsia="zh-CN"/>
        </w:rPr>
        <w:t>9</w:t>
      </w:r>
      <w:r w:rsidRPr="00680987">
        <w:rPr>
          <w:b/>
          <w:i/>
          <w:lang w:eastAsia="zh-CN"/>
        </w:rPr>
        <w:t xml:space="preserve">: </w:t>
      </w:r>
      <w:r>
        <w:rPr>
          <w:b/>
          <w:i/>
          <w:lang w:eastAsia="zh-CN"/>
        </w:rPr>
        <w:t xml:space="preserve">Regarding the reporting of Wf when Mv=2, FD basis 0 is selected but not reported, another FD basis is selected freely with reporting </w:t>
      </w:r>
      <w:r w:rsidR="00DF26A9">
        <w:rPr>
          <w:b/>
          <w:i/>
          <w:lang w:eastAsia="zh-CN"/>
        </w:rPr>
        <w:t>bit width</w:t>
      </w:r>
      <w:r>
        <w:rPr>
          <w:b/>
          <w:i/>
          <w:lang w:eastAsia="zh-CN"/>
        </w:rPr>
        <w:t xml:space="preserve"> of </w:t>
      </w:r>
      <m:oMath>
        <m:d>
          <m:dPr>
            <m:begChr m:val="⌈"/>
            <m:endChr m:val="⌉"/>
            <m:ctrlPr>
              <w:rPr>
                <w:rFonts w:ascii="Cambria Math" w:hAnsi="Cambria Math"/>
                <w:iCs/>
                <w:lang w:eastAsia="zh-CN"/>
              </w:rPr>
            </m:ctrlPr>
          </m:dPr>
          <m:e>
            <m:sSub>
              <m:sSubPr>
                <m:ctrlPr>
                  <w:rPr>
                    <w:rFonts w:ascii="Cambria Math" w:hAnsi="Cambria Math"/>
                    <w:iCs/>
                    <w:lang w:eastAsia="zh-CN"/>
                  </w:rPr>
                </m:ctrlPr>
              </m:sSubPr>
              <m:e>
                <m:r>
                  <m:rPr>
                    <m:sty m:val="p"/>
                  </m:rPr>
                  <w:rPr>
                    <w:rFonts w:ascii="Cambria Math" w:hAnsi="Cambria Math"/>
                    <w:lang w:eastAsia="zh-CN"/>
                  </w:rPr>
                  <m:t>log</m:t>
                </m:r>
              </m:e>
              <m:sub>
                <m: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N-1)</m:t>
            </m:r>
          </m:e>
        </m:d>
      </m:oMath>
      <w:r w:rsidRPr="00680987">
        <w:rPr>
          <w:b/>
          <w:i/>
          <w:lang w:eastAsia="zh-CN"/>
        </w:rPr>
        <w:t>.</w:t>
      </w:r>
    </w:p>
    <w:p w14:paraId="0A218E1E" w14:textId="77777777" w:rsidR="00B8527A" w:rsidRPr="00AB3A51" w:rsidRDefault="00B8527A" w:rsidP="00B8527A">
      <w:pPr>
        <w:rPr>
          <w:lang w:eastAsia="zh-CN"/>
        </w:rPr>
      </w:pPr>
      <w:r w:rsidRPr="00680987">
        <w:rPr>
          <w:rFonts w:hint="eastAsia"/>
          <w:b/>
          <w:i/>
          <w:lang w:eastAsia="zh-CN"/>
        </w:rPr>
        <w:t>P</w:t>
      </w:r>
      <w:r w:rsidRPr="00680987">
        <w:rPr>
          <w:b/>
          <w:i/>
          <w:lang w:eastAsia="zh-CN"/>
        </w:rPr>
        <w:t>roposal</w:t>
      </w:r>
      <w:r>
        <w:rPr>
          <w:b/>
          <w:i/>
          <w:lang w:eastAsia="zh-CN"/>
        </w:rPr>
        <w:t xml:space="preserve"> </w:t>
      </w:r>
      <w:r>
        <w:rPr>
          <w:rFonts w:hint="eastAsia"/>
          <w:b/>
          <w:i/>
          <w:lang w:eastAsia="zh-CN"/>
        </w:rPr>
        <w:t>10</w:t>
      </w:r>
      <w:r w:rsidRPr="00680987">
        <w:rPr>
          <w:b/>
          <w:i/>
          <w:lang w:eastAsia="zh-CN"/>
        </w:rPr>
        <w:t>:</w:t>
      </w:r>
      <w:r>
        <w:rPr>
          <w:b/>
          <w:i/>
          <w:lang w:eastAsia="zh-CN"/>
        </w:rPr>
        <w:t xml:space="preserve"> FD basis remapping is not specified in Rel-17.</w:t>
      </w:r>
    </w:p>
    <w:p w14:paraId="2B594C83" w14:textId="77777777" w:rsidR="00B8527A" w:rsidRDefault="00B8527A" w:rsidP="00B8527A">
      <w:pPr>
        <w:rPr>
          <w:lang w:eastAsia="zh-CN"/>
        </w:rPr>
      </w:pPr>
      <w:r>
        <w:rPr>
          <w:b/>
          <w:i/>
          <w:lang w:eastAsia="zh-CN"/>
        </w:rPr>
        <w:t xml:space="preserve">Proposal </w:t>
      </w:r>
      <w:r>
        <w:rPr>
          <w:rFonts w:hint="eastAsia"/>
          <w:b/>
          <w:i/>
          <w:lang w:eastAsia="zh-CN"/>
        </w:rPr>
        <w:t>11</w:t>
      </w:r>
      <w:r w:rsidRPr="00001419">
        <w:rPr>
          <w:b/>
          <w:i/>
          <w:lang w:eastAsia="zh-CN"/>
        </w:rPr>
        <w:t>:</w:t>
      </w:r>
      <w:r w:rsidRPr="00001419">
        <w:rPr>
          <w:b/>
          <w:i/>
        </w:rPr>
        <w:t xml:space="preserve"> </w:t>
      </w:r>
      <w:r>
        <w:rPr>
          <w:b/>
          <w:i/>
        </w:rPr>
        <w:t>F</w:t>
      </w:r>
      <w:r w:rsidRPr="00001419">
        <w:rPr>
          <w:b/>
          <w:i/>
        </w:rPr>
        <w:t xml:space="preserve">or NZC reporting without bitmap, </w:t>
      </w:r>
      <w:r>
        <w:rPr>
          <w:b/>
          <w:i/>
        </w:rPr>
        <w:t>Alt 1 is our first preference, and Alt 2 is our second preference</w:t>
      </w:r>
      <w:r>
        <w:rPr>
          <w:b/>
          <w:i/>
          <w:lang w:eastAsia="zh-CN"/>
        </w:rPr>
        <w:t>.</w:t>
      </w:r>
    </w:p>
    <w:p w14:paraId="42F18CA5" w14:textId="77777777" w:rsidR="00B8527A" w:rsidRPr="001B4DB3" w:rsidRDefault="00B8527A" w:rsidP="00B8527A">
      <w:pPr>
        <w:rPr>
          <w:b/>
          <w:i/>
          <w:lang w:eastAsia="zh-CN"/>
        </w:rPr>
      </w:pPr>
      <w:r w:rsidRPr="00680987">
        <w:rPr>
          <w:rFonts w:hint="eastAsia"/>
          <w:b/>
          <w:i/>
          <w:lang w:eastAsia="zh-CN"/>
        </w:rPr>
        <w:t>P</w:t>
      </w:r>
      <w:r w:rsidRPr="00680987">
        <w:rPr>
          <w:b/>
          <w:i/>
          <w:lang w:eastAsia="zh-CN"/>
        </w:rPr>
        <w:t>roposal</w:t>
      </w:r>
      <w:r>
        <w:rPr>
          <w:b/>
          <w:i/>
          <w:lang w:eastAsia="zh-CN"/>
        </w:rPr>
        <w:t xml:space="preserve"> </w:t>
      </w:r>
      <w:r>
        <w:rPr>
          <w:rFonts w:hint="eastAsia"/>
          <w:b/>
          <w:i/>
          <w:lang w:eastAsia="zh-CN"/>
        </w:rPr>
        <w:t>12</w:t>
      </w:r>
      <w:r w:rsidRPr="00680987">
        <w:rPr>
          <w:b/>
          <w:i/>
          <w:lang w:eastAsia="zh-CN"/>
        </w:rPr>
        <w:t xml:space="preserve">: </w:t>
      </w:r>
      <w:r w:rsidRPr="001B4DB3">
        <w:rPr>
          <w:b/>
          <w:i/>
          <w:lang w:eastAsia="zh-CN"/>
        </w:rPr>
        <w:t>For Rel-17 PS codebook</w:t>
      </w:r>
    </w:p>
    <w:p w14:paraId="47AD69A3" w14:textId="77777777" w:rsidR="00B8527A" w:rsidRPr="00133532" w:rsidRDefault="00B8527A" w:rsidP="00B8527A">
      <w:pPr>
        <w:rPr>
          <w:b/>
          <w:i/>
          <w:lang w:eastAsia="zh-CN"/>
        </w:rPr>
      </w:pPr>
      <w:r w:rsidRPr="00133532">
        <w:rPr>
          <w:b/>
          <w:i/>
          <w:lang w:eastAsia="zh-CN"/>
        </w:rPr>
        <w:t>•</w:t>
      </w:r>
      <w:r w:rsidRPr="00133532">
        <w:rPr>
          <w:b/>
          <w:i/>
          <w:lang w:eastAsia="zh-CN"/>
        </w:rPr>
        <w:tab/>
        <w:t>Wf  OFF and Wf ON with Mv=1 are same, and Wf is an all-one vector of length N3</w:t>
      </w:r>
    </w:p>
    <w:p w14:paraId="62BA67EE" w14:textId="77777777" w:rsidR="00B8527A" w:rsidRPr="00A95BC7" w:rsidRDefault="00B8527A" w:rsidP="00B8527A">
      <w:pPr>
        <w:rPr>
          <w:b/>
          <w:i/>
          <w:strike/>
          <w:lang w:eastAsia="zh-CN"/>
        </w:rPr>
      </w:pPr>
      <w:r w:rsidRPr="00A95BC7">
        <w:rPr>
          <w:b/>
          <w:i/>
          <w:strike/>
          <w:lang w:eastAsia="zh-CN"/>
        </w:rPr>
        <w:t>•</w:t>
      </w:r>
      <w:r w:rsidRPr="00A95BC7">
        <w:rPr>
          <w:b/>
          <w:i/>
          <w:strike/>
          <w:lang w:eastAsia="zh-CN"/>
        </w:rPr>
        <w:tab/>
        <w:t>Support pmiReportingFormat = WB [if N3=1]</w:t>
      </w:r>
    </w:p>
    <w:p w14:paraId="24320DDF" w14:textId="77777777" w:rsidR="00B8527A" w:rsidRPr="00A95BC7" w:rsidRDefault="00B8527A" w:rsidP="00B8527A">
      <w:pPr>
        <w:rPr>
          <w:lang w:eastAsia="zh-CN"/>
        </w:rPr>
      </w:pPr>
      <w:r w:rsidRPr="00A95BC7">
        <w:rPr>
          <w:b/>
          <w:i/>
          <w:strike/>
          <w:lang w:eastAsia="zh-CN"/>
        </w:rPr>
        <w:t>•</w:t>
      </w:r>
      <w:r w:rsidRPr="00A95BC7">
        <w:rPr>
          <w:b/>
          <w:i/>
          <w:strike/>
          <w:lang w:eastAsia="zh-CN"/>
        </w:rPr>
        <w:tab/>
        <w:t>FFS: the case when no SB size is configured (from RAN1#105-e agreement)</w:t>
      </w:r>
    </w:p>
    <w:p w14:paraId="2D578C2E" w14:textId="034BA600" w:rsidR="00754F8B" w:rsidRPr="00754F8B" w:rsidRDefault="00754F8B" w:rsidP="0097133A">
      <w:pPr>
        <w:rPr>
          <w:i/>
          <w:lang w:eastAsia="zh-CN"/>
        </w:rPr>
      </w:pPr>
    </w:p>
    <w:p w14:paraId="07105DC5" w14:textId="77777777" w:rsidR="00847CD5" w:rsidRDefault="00847CD5" w:rsidP="00847CD5">
      <w:pPr>
        <w:pStyle w:val="1"/>
      </w:pPr>
      <w:r w:rsidRPr="00847CD5">
        <w:t>Reference</w:t>
      </w:r>
    </w:p>
    <w:bookmarkEnd w:id="0"/>
    <w:p w14:paraId="570C339F" w14:textId="736862E3" w:rsidR="00996626" w:rsidRDefault="000B75AD" w:rsidP="00745343">
      <w:pPr>
        <w:pStyle w:val="af2"/>
        <w:numPr>
          <w:ilvl w:val="0"/>
          <w:numId w:val="6"/>
        </w:numPr>
        <w:ind w:firstLineChars="0"/>
      </w:pPr>
      <w:r>
        <w:t>Draft_Minutes_report_RAN1#105-e</w:t>
      </w:r>
      <w:r w:rsidR="00745343" w:rsidRPr="00745343">
        <w:t>.</w:t>
      </w:r>
    </w:p>
    <w:p w14:paraId="06A69142" w14:textId="534BA625" w:rsidR="00D0319B" w:rsidRPr="004731A0" w:rsidRDefault="00D0319B" w:rsidP="00D0319B">
      <w:pPr>
        <w:pStyle w:val="af2"/>
        <w:numPr>
          <w:ilvl w:val="0"/>
          <w:numId w:val="6"/>
        </w:numPr>
        <w:ind w:firstLineChars="0"/>
      </w:pPr>
      <w:r>
        <w:t>Draft_Minutes_report_RAN1#106-e</w:t>
      </w:r>
      <w:r w:rsidRPr="00745343">
        <w:t>.</w:t>
      </w:r>
    </w:p>
    <w:sectPr w:rsidR="00D0319B" w:rsidRPr="004731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0F57C" w14:textId="77777777" w:rsidR="00DB0B0F" w:rsidRDefault="00DB0B0F">
      <w:r>
        <w:separator/>
      </w:r>
    </w:p>
  </w:endnote>
  <w:endnote w:type="continuationSeparator" w:id="0">
    <w:p w14:paraId="5D63129E" w14:textId="77777777" w:rsidR="00DB0B0F" w:rsidRDefault="00DB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C8020" w14:textId="77777777" w:rsidR="00DB0B0F" w:rsidRDefault="00DB0B0F">
      <w:r>
        <w:separator/>
      </w:r>
    </w:p>
  </w:footnote>
  <w:footnote w:type="continuationSeparator" w:id="0">
    <w:p w14:paraId="534E6AE5" w14:textId="77777777" w:rsidR="00DB0B0F" w:rsidRDefault="00DB0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580B6A"/>
    <w:multiLevelType w:val="hybridMultilevel"/>
    <w:tmpl w:val="0BF06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3"/>
  </w:num>
  <w:num w:numId="6">
    <w:abstractNumId w:val="2"/>
  </w:num>
  <w:num w:numId="7">
    <w:abstractNumId w:val="9"/>
  </w:num>
  <w:num w:numId="8">
    <w:abstractNumId w:val="17"/>
  </w:num>
  <w:num w:numId="9">
    <w:abstractNumId w:val="5"/>
  </w:num>
  <w:num w:numId="10">
    <w:abstractNumId w:val="12"/>
  </w:num>
  <w:num w:numId="11">
    <w:abstractNumId w:val="6"/>
  </w:num>
  <w:num w:numId="12">
    <w:abstractNumId w:val="14"/>
  </w:num>
  <w:num w:numId="13">
    <w:abstractNumId w:val="11"/>
  </w:num>
  <w:num w:numId="14">
    <w:abstractNumId w:val="8"/>
  </w:num>
  <w:num w:numId="15">
    <w:abstractNumId w:val="1"/>
  </w:num>
  <w:num w:numId="16">
    <w:abstractNumId w:val="10"/>
  </w:num>
  <w:num w:numId="17">
    <w:abstractNumId w:val="0"/>
  </w:num>
  <w:num w:numId="18">
    <w:abstractNumId w:val="7"/>
  </w:num>
  <w:num w:numId="1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780"/>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5AD"/>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589"/>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A98"/>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D3E"/>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B2B"/>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65"/>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33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DD0"/>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B95"/>
    <w:rsid w:val="00234F8C"/>
    <w:rsid w:val="002352DC"/>
    <w:rsid w:val="0023549A"/>
    <w:rsid w:val="00235542"/>
    <w:rsid w:val="00235551"/>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78"/>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B32"/>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25E"/>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5C"/>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3F63"/>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C1D"/>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BF9"/>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B86"/>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A7"/>
    <w:rsid w:val="005E19DC"/>
    <w:rsid w:val="005E1A06"/>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350"/>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33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0"/>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BBC"/>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4C3D"/>
    <w:rsid w:val="009B506B"/>
    <w:rsid w:val="009B50FC"/>
    <w:rsid w:val="009B562E"/>
    <w:rsid w:val="009B57B6"/>
    <w:rsid w:val="009B57EF"/>
    <w:rsid w:val="009B5828"/>
    <w:rsid w:val="009B5B85"/>
    <w:rsid w:val="009B5BA7"/>
    <w:rsid w:val="009B5CF4"/>
    <w:rsid w:val="009B60CE"/>
    <w:rsid w:val="009B689D"/>
    <w:rsid w:val="009B6FC2"/>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11C"/>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18"/>
    <w:rsid w:val="00A94633"/>
    <w:rsid w:val="00A948D6"/>
    <w:rsid w:val="00A94D6A"/>
    <w:rsid w:val="00A94F4D"/>
    <w:rsid w:val="00A9566B"/>
    <w:rsid w:val="00A95BAC"/>
    <w:rsid w:val="00A95BC7"/>
    <w:rsid w:val="00A95CC6"/>
    <w:rsid w:val="00A95CE8"/>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7A"/>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F9"/>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457"/>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B1"/>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9C"/>
    <w:rsid w:val="00CF44CE"/>
    <w:rsid w:val="00CF4AA6"/>
    <w:rsid w:val="00CF4ED7"/>
    <w:rsid w:val="00CF526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C54"/>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49F1"/>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B0F"/>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6A9"/>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1FF1"/>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3FB9"/>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5CE"/>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B9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0AF"/>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163"/>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DF4"/>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8173E-47AC-44E6-B302-45C4CAB76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3214</Words>
  <Characters>18326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4</cp:revision>
  <cp:lastPrinted>2015-03-27T14:25:00Z</cp:lastPrinted>
  <dcterms:created xsi:type="dcterms:W3CDTF">2021-09-28T07:02:00Z</dcterms:created>
  <dcterms:modified xsi:type="dcterms:W3CDTF">2021-09-30T07:17:00Z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